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2B89" w14:textId="53403A87" w:rsidR="00B2724B" w:rsidRPr="00B2724B" w:rsidRDefault="00B2724B" w:rsidP="00B2724B">
      <w:pPr>
        <w:pStyle w:val="Body"/>
        <w:jc w:val="center"/>
        <w:rPr>
          <w:rFonts w:ascii="Calibri" w:hAnsi="Calibri" w:cs="Calibri"/>
          <w:color w:val="auto"/>
          <w:sz w:val="24"/>
          <w:szCs w:val="24"/>
        </w:rPr>
      </w:pPr>
      <w:r w:rsidRPr="00B2724B">
        <w:rPr>
          <w:rFonts w:ascii="Calibri" w:hAnsi="Calibri" w:cs="Calibri"/>
          <w:noProof/>
          <w:color w:val="auto"/>
          <w:sz w:val="24"/>
          <w:szCs w:val="24"/>
        </w:rPr>
        <w:drawing>
          <wp:anchor distT="0" distB="0" distL="114300" distR="114300" simplePos="0" relativeHeight="251658240" behindDoc="0" locked="0" layoutInCell="1" allowOverlap="1" wp14:anchorId="667556DE" wp14:editId="5E37E578">
            <wp:simplePos x="0" y="0"/>
            <wp:positionH relativeFrom="column">
              <wp:posOffset>1503529</wp:posOffset>
            </wp:positionH>
            <wp:positionV relativeFrom="paragraph">
              <wp:posOffset>313898</wp:posOffset>
            </wp:positionV>
            <wp:extent cx="3273425" cy="28892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3425" cy="2889250"/>
                    </a:xfrm>
                    <a:prstGeom prst="rect">
                      <a:avLst/>
                    </a:prstGeom>
                    <a:noFill/>
                  </pic:spPr>
                </pic:pic>
              </a:graphicData>
            </a:graphic>
            <wp14:sizeRelH relativeFrom="page">
              <wp14:pctWidth>0</wp14:pctWidth>
            </wp14:sizeRelH>
            <wp14:sizeRelV relativeFrom="page">
              <wp14:pctHeight>0</wp14:pctHeight>
            </wp14:sizeRelV>
          </wp:anchor>
        </w:drawing>
      </w:r>
    </w:p>
    <w:p w14:paraId="25B58147" w14:textId="7B796000" w:rsidR="00B2724B" w:rsidRPr="00B2724B" w:rsidRDefault="00B2724B" w:rsidP="00B2724B">
      <w:pPr>
        <w:pStyle w:val="Body"/>
        <w:jc w:val="center"/>
        <w:rPr>
          <w:rFonts w:ascii="Calibri" w:hAnsi="Calibri" w:cs="Calibri"/>
          <w:color w:val="auto"/>
          <w:sz w:val="24"/>
          <w:szCs w:val="24"/>
        </w:rPr>
      </w:pPr>
    </w:p>
    <w:p w14:paraId="463DA117" w14:textId="77777777" w:rsidR="00B2724B" w:rsidRPr="00B2724B" w:rsidRDefault="00B2724B" w:rsidP="00B2724B">
      <w:pPr>
        <w:pStyle w:val="Body"/>
        <w:jc w:val="center"/>
        <w:rPr>
          <w:rFonts w:ascii="Calibri" w:hAnsi="Calibri" w:cs="Calibri"/>
          <w:color w:val="auto"/>
          <w:sz w:val="24"/>
          <w:szCs w:val="24"/>
        </w:rPr>
      </w:pPr>
    </w:p>
    <w:p w14:paraId="6F58E787" w14:textId="77777777" w:rsidR="00B2724B" w:rsidRPr="00B2724B" w:rsidRDefault="00B2724B" w:rsidP="00B2724B">
      <w:pPr>
        <w:pStyle w:val="Body"/>
        <w:jc w:val="center"/>
        <w:rPr>
          <w:rFonts w:ascii="Calibri" w:hAnsi="Calibri" w:cs="Calibri"/>
          <w:color w:val="auto"/>
          <w:sz w:val="24"/>
          <w:szCs w:val="24"/>
        </w:rPr>
      </w:pPr>
    </w:p>
    <w:p w14:paraId="4A7470F7" w14:textId="77777777" w:rsidR="00B2724B" w:rsidRPr="00B2724B" w:rsidRDefault="00B2724B" w:rsidP="00B2724B">
      <w:pPr>
        <w:pStyle w:val="Body"/>
        <w:jc w:val="center"/>
        <w:rPr>
          <w:rFonts w:ascii="Calibri" w:hAnsi="Calibri" w:cs="Calibri"/>
          <w:color w:val="auto"/>
          <w:sz w:val="24"/>
          <w:szCs w:val="24"/>
        </w:rPr>
      </w:pPr>
    </w:p>
    <w:p w14:paraId="5F4F4A07" w14:textId="77777777" w:rsidR="00B2724B" w:rsidRPr="00B2724B" w:rsidRDefault="00B2724B" w:rsidP="00B2724B">
      <w:pPr>
        <w:pStyle w:val="Body"/>
        <w:jc w:val="center"/>
        <w:rPr>
          <w:rFonts w:ascii="Calibri" w:hAnsi="Calibri" w:cs="Calibri"/>
          <w:color w:val="auto"/>
          <w:sz w:val="24"/>
          <w:szCs w:val="24"/>
        </w:rPr>
      </w:pPr>
    </w:p>
    <w:p w14:paraId="179901F6" w14:textId="77777777" w:rsidR="00B2724B" w:rsidRPr="00B2724B" w:rsidRDefault="00B2724B" w:rsidP="00B2724B">
      <w:pPr>
        <w:pStyle w:val="Body"/>
        <w:jc w:val="center"/>
        <w:rPr>
          <w:rFonts w:ascii="Calibri" w:hAnsi="Calibri" w:cs="Calibri"/>
          <w:color w:val="auto"/>
          <w:sz w:val="24"/>
          <w:szCs w:val="24"/>
        </w:rPr>
      </w:pPr>
    </w:p>
    <w:p w14:paraId="155BB2E6" w14:textId="77777777" w:rsidR="00B2724B" w:rsidRPr="00B2724B" w:rsidRDefault="00B2724B" w:rsidP="00B2724B">
      <w:pPr>
        <w:pStyle w:val="Body"/>
        <w:jc w:val="center"/>
        <w:rPr>
          <w:rFonts w:ascii="Calibri" w:hAnsi="Calibri" w:cs="Calibri"/>
          <w:color w:val="auto"/>
          <w:sz w:val="24"/>
          <w:szCs w:val="24"/>
        </w:rPr>
      </w:pPr>
    </w:p>
    <w:p w14:paraId="43EC83B2" w14:textId="77777777" w:rsidR="00B2724B" w:rsidRPr="00B2724B" w:rsidRDefault="00B2724B" w:rsidP="00B2724B">
      <w:pPr>
        <w:pStyle w:val="Body"/>
        <w:jc w:val="center"/>
        <w:rPr>
          <w:rFonts w:ascii="Calibri" w:hAnsi="Calibri" w:cs="Calibri"/>
          <w:color w:val="auto"/>
          <w:sz w:val="24"/>
          <w:szCs w:val="24"/>
        </w:rPr>
      </w:pPr>
    </w:p>
    <w:p w14:paraId="6BFE6920" w14:textId="77777777" w:rsidR="00B2724B" w:rsidRDefault="00B2724B" w:rsidP="00B2724B">
      <w:pPr>
        <w:pStyle w:val="Body"/>
        <w:jc w:val="center"/>
        <w:rPr>
          <w:rFonts w:ascii="Calibri" w:hAnsi="Calibri" w:cs="Calibri"/>
          <w:color w:val="auto"/>
          <w:sz w:val="24"/>
          <w:szCs w:val="24"/>
        </w:rPr>
      </w:pPr>
    </w:p>
    <w:p w14:paraId="07CBE0A2" w14:textId="77777777" w:rsidR="00B2724B" w:rsidRDefault="00B2724B" w:rsidP="00B2724B">
      <w:pPr>
        <w:pStyle w:val="Body"/>
        <w:jc w:val="center"/>
        <w:rPr>
          <w:rFonts w:ascii="Calibri" w:hAnsi="Calibri" w:cs="Calibri"/>
          <w:color w:val="auto"/>
          <w:sz w:val="24"/>
          <w:szCs w:val="24"/>
        </w:rPr>
      </w:pPr>
    </w:p>
    <w:p w14:paraId="361A5114" w14:textId="77777777" w:rsidR="00B2724B" w:rsidRDefault="00B2724B" w:rsidP="00B2724B">
      <w:pPr>
        <w:pStyle w:val="Body"/>
        <w:jc w:val="center"/>
        <w:rPr>
          <w:rFonts w:ascii="Calibri" w:hAnsi="Calibri" w:cs="Calibri"/>
          <w:color w:val="auto"/>
          <w:sz w:val="24"/>
          <w:szCs w:val="24"/>
        </w:rPr>
      </w:pPr>
    </w:p>
    <w:p w14:paraId="21822B5A" w14:textId="77777777" w:rsidR="00B2724B" w:rsidRDefault="00B2724B" w:rsidP="00B2724B">
      <w:pPr>
        <w:pStyle w:val="Body"/>
        <w:jc w:val="center"/>
        <w:rPr>
          <w:rFonts w:ascii="Calibri" w:hAnsi="Calibri" w:cs="Calibri"/>
          <w:color w:val="auto"/>
          <w:sz w:val="24"/>
          <w:szCs w:val="24"/>
        </w:rPr>
      </w:pPr>
    </w:p>
    <w:p w14:paraId="59BA0254" w14:textId="77777777" w:rsidR="00B2724B" w:rsidRDefault="00B2724B" w:rsidP="00B2724B">
      <w:pPr>
        <w:pStyle w:val="Body"/>
        <w:jc w:val="center"/>
        <w:rPr>
          <w:rFonts w:ascii="Calibri" w:hAnsi="Calibri" w:cs="Calibri"/>
          <w:color w:val="auto"/>
          <w:sz w:val="24"/>
          <w:szCs w:val="24"/>
        </w:rPr>
      </w:pPr>
    </w:p>
    <w:p w14:paraId="0199F2E9" w14:textId="77777777" w:rsidR="00B2724B" w:rsidRDefault="00B2724B" w:rsidP="00B2724B">
      <w:pPr>
        <w:pStyle w:val="Body"/>
        <w:jc w:val="center"/>
        <w:rPr>
          <w:rFonts w:ascii="Calibri" w:hAnsi="Calibri" w:cs="Calibri"/>
          <w:color w:val="auto"/>
          <w:sz w:val="24"/>
          <w:szCs w:val="24"/>
        </w:rPr>
      </w:pPr>
    </w:p>
    <w:p w14:paraId="05B0EF8D" w14:textId="77777777" w:rsidR="00B2724B" w:rsidRDefault="00B2724B" w:rsidP="00B2724B">
      <w:pPr>
        <w:pStyle w:val="Body"/>
        <w:jc w:val="center"/>
        <w:rPr>
          <w:rFonts w:ascii="Calibri" w:hAnsi="Calibri" w:cs="Calibri"/>
          <w:color w:val="auto"/>
          <w:sz w:val="24"/>
          <w:szCs w:val="24"/>
        </w:rPr>
      </w:pPr>
    </w:p>
    <w:p w14:paraId="626FA07B" w14:textId="77777777" w:rsidR="00B2724B" w:rsidRDefault="00B2724B" w:rsidP="00B2724B">
      <w:pPr>
        <w:pStyle w:val="Body"/>
        <w:jc w:val="center"/>
        <w:rPr>
          <w:rFonts w:ascii="Calibri" w:hAnsi="Calibri" w:cs="Calibri"/>
          <w:color w:val="auto"/>
          <w:sz w:val="24"/>
          <w:szCs w:val="24"/>
        </w:rPr>
      </w:pPr>
    </w:p>
    <w:p w14:paraId="311A3E81" w14:textId="77777777" w:rsidR="00B2724B" w:rsidRDefault="00B2724B" w:rsidP="00B2724B">
      <w:pPr>
        <w:pStyle w:val="Body"/>
        <w:jc w:val="center"/>
        <w:rPr>
          <w:rFonts w:ascii="Calibri" w:hAnsi="Calibri" w:cs="Calibri"/>
          <w:color w:val="auto"/>
          <w:sz w:val="24"/>
          <w:szCs w:val="24"/>
        </w:rPr>
      </w:pPr>
    </w:p>
    <w:p w14:paraId="67B1E13D" w14:textId="77777777" w:rsidR="00B2724B" w:rsidRDefault="00B2724B" w:rsidP="00B2724B">
      <w:pPr>
        <w:pStyle w:val="Body"/>
        <w:jc w:val="center"/>
        <w:rPr>
          <w:rFonts w:ascii="Calibri" w:hAnsi="Calibri" w:cs="Calibri"/>
          <w:color w:val="auto"/>
          <w:sz w:val="24"/>
          <w:szCs w:val="24"/>
        </w:rPr>
      </w:pPr>
    </w:p>
    <w:p w14:paraId="565BD471" w14:textId="77777777" w:rsidR="00B2724B" w:rsidRDefault="00B2724B" w:rsidP="00B2724B">
      <w:pPr>
        <w:pStyle w:val="Body"/>
        <w:jc w:val="center"/>
        <w:rPr>
          <w:rFonts w:ascii="Calibri" w:hAnsi="Calibri" w:cs="Calibri"/>
          <w:color w:val="auto"/>
          <w:sz w:val="24"/>
          <w:szCs w:val="24"/>
        </w:rPr>
      </w:pPr>
    </w:p>
    <w:p w14:paraId="560F8ECC" w14:textId="42E7B678" w:rsidR="00B2724B" w:rsidRPr="00B2724B" w:rsidRDefault="00B2724B" w:rsidP="00B2724B">
      <w:pPr>
        <w:pStyle w:val="Body"/>
        <w:jc w:val="center"/>
        <w:rPr>
          <w:rFonts w:ascii="Calibri" w:hAnsi="Calibri" w:cs="Calibri"/>
          <w:b/>
          <w:bCs/>
          <w:color w:val="auto"/>
          <w:sz w:val="48"/>
          <w:szCs w:val="48"/>
        </w:rPr>
      </w:pPr>
      <w:r w:rsidRPr="00B2724B">
        <w:rPr>
          <w:rFonts w:ascii="Calibri" w:hAnsi="Calibri" w:cs="Calibri"/>
          <w:b/>
          <w:bCs/>
          <w:color w:val="auto"/>
          <w:sz w:val="48"/>
          <w:szCs w:val="48"/>
        </w:rPr>
        <w:t>St Mary’s Catholic Primary School</w:t>
      </w:r>
    </w:p>
    <w:p w14:paraId="6B55DF6A" w14:textId="77777777" w:rsidR="00B2724B" w:rsidRPr="00B2724B" w:rsidRDefault="00B2724B" w:rsidP="00B2724B">
      <w:pPr>
        <w:pStyle w:val="Body"/>
        <w:jc w:val="center"/>
        <w:rPr>
          <w:rFonts w:ascii="Calibri" w:hAnsi="Calibri" w:cs="Calibri"/>
          <w:b/>
          <w:bCs/>
          <w:color w:val="auto"/>
          <w:sz w:val="48"/>
          <w:szCs w:val="48"/>
        </w:rPr>
      </w:pPr>
    </w:p>
    <w:p w14:paraId="47927348" w14:textId="214567DF" w:rsidR="00B2724B" w:rsidRPr="00B2724B" w:rsidRDefault="00B2724B" w:rsidP="00B2724B">
      <w:pPr>
        <w:pStyle w:val="Body"/>
        <w:jc w:val="center"/>
        <w:rPr>
          <w:rFonts w:ascii="Calibri" w:hAnsi="Calibri" w:cs="Calibri"/>
          <w:b/>
          <w:bCs/>
          <w:color w:val="auto"/>
          <w:sz w:val="48"/>
          <w:szCs w:val="48"/>
        </w:rPr>
      </w:pPr>
    </w:p>
    <w:p w14:paraId="6974B0E5" w14:textId="636CC113" w:rsidR="0079046B" w:rsidRPr="00B2724B" w:rsidRDefault="006574C6" w:rsidP="00B2724B">
      <w:pPr>
        <w:pStyle w:val="Body"/>
        <w:jc w:val="center"/>
        <w:rPr>
          <w:rFonts w:ascii="Calibri" w:hAnsi="Calibri" w:cs="Calibri"/>
          <w:b/>
          <w:bCs/>
          <w:color w:val="auto"/>
          <w:sz w:val="48"/>
          <w:szCs w:val="48"/>
        </w:rPr>
      </w:pPr>
      <w:r>
        <w:rPr>
          <w:rFonts w:ascii="Calibri" w:hAnsi="Calibri" w:cs="Calibri"/>
          <w:b/>
          <w:bCs/>
          <w:color w:val="auto"/>
          <w:sz w:val="48"/>
          <w:szCs w:val="48"/>
        </w:rPr>
        <w:t>Child on Child</w:t>
      </w:r>
      <w:r w:rsidR="00FB14C7">
        <w:rPr>
          <w:rFonts w:ascii="Calibri" w:hAnsi="Calibri" w:cs="Calibri"/>
          <w:b/>
          <w:bCs/>
          <w:color w:val="auto"/>
          <w:sz w:val="48"/>
          <w:szCs w:val="48"/>
        </w:rPr>
        <w:t xml:space="preserve"> </w:t>
      </w:r>
      <w:r w:rsidR="00555ED9" w:rsidRPr="00B2724B">
        <w:rPr>
          <w:rFonts w:ascii="Calibri" w:hAnsi="Calibri" w:cs="Calibri"/>
          <w:b/>
          <w:bCs/>
          <w:color w:val="auto"/>
          <w:sz w:val="48"/>
          <w:szCs w:val="48"/>
        </w:rPr>
        <w:t>Abuse Policy</w:t>
      </w:r>
    </w:p>
    <w:p w14:paraId="3F4046A5" w14:textId="267ABBD6" w:rsidR="0079046B" w:rsidRPr="00B2724B" w:rsidRDefault="0079046B" w:rsidP="00B2724B">
      <w:pPr>
        <w:pStyle w:val="Body"/>
        <w:jc w:val="center"/>
        <w:rPr>
          <w:rFonts w:ascii="Calibri" w:hAnsi="Calibri" w:cs="Calibri"/>
          <w:b/>
          <w:bCs/>
          <w:color w:val="auto"/>
          <w:sz w:val="48"/>
          <w:szCs w:val="48"/>
        </w:rPr>
      </w:pPr>
    </w:p>
    <w:p w14:paraId="367399BE" w14:textId="57BB391E" w:rsidR="001F6404" w:rsidRPr="00B2724B" w:rsidRDefault="001F6404" w:rsidP="00B2724B">
      <w:pPr>
        <w:pStyle w:val="Body"/>
        <w:jc w:val="center"/>
        <w:rPr>
          <w:rFonts w:ascii="Calibri" w:hAnsi="Calibri" w:cs="Calibri"/>
          <w:b/>
          <w:bCs/>
          <w:color w:val="auto"/>
          <w:sz w:val="48"/>
          <w:szCs w:val="48"/>
        </w:rPr>
      </w:pPr>
    </w:p>
    <w:p w14:paraId="0BDDE11F" w14:textId="66CC62AB" w:rsidR="001F6404" w:rsidRPr="00B2724B" w:rsidRDefault="00FB14C7" w:rsidP="00B2724B">
      <w:pPr>
        <w:pStyle w:val="Body"/>
        <w:jc w:val="center"/>
        <w:rPr>
          <w:rFonts w:ascii="Calibri" w:hAnsi="Calibri" w:cs="Calibri"/>
          <w:b/>
          <w:bCs/>
          <w:color w:val="auto"/>
          <w:sz w:val="48"/>
          <w:szCs w:val="48"/>
        </w:rPr>
      </w:pPr>
      <w:r>
        <w:rPr>
          <w:rFonts w:ascii="Calibri" w:hAnsi="Calibri" w:cs="Calibri"/>
          <w:b/>
          <w:bCs/>
          <w:color w:val="auto"/>
          <w:sz w:val="48"/>
          <w:szCs w:val="48"/>
        </w:rPr>
        <w:t>January 202</w:t>
      </w:r>
      <w:r w:rsidR="00FD1BB5">
        <w:rPr>
          <w:rFonts w:ascii="Calibri" w:hAnsi="Calibri" w:cs="Calibri"/>
          <w:b/>
          <w:bCs/>
          <w:color w:val="auto"/>
          <w:sz w:val="48"/>
          <w:szCs w:val="48"/>
        </w:rPr>
        <w:t>4</w:t>
      </w:r>
    </w:p>
    <w:p w14:paraId="5A122698" w14:textId="24C1386E" w:rsidR="001F6404" w:rsidRPr="00B2724B" w:rsidRDefault="001F6404" w:rsidP="00B2724B">
      <w:pPr>
        <w:pStyle w:val="Body"/>
        <w:jc w:val="center"/>
        <w:rPr>
          <w:rFonts w:ascii="Calibri" w:hAnsi="Calibri" w:cs="Calibri"/>
          <w:color w:val="auto"/>
          <w:sz w:val="24"/>
          <w:szCs w:val="24"/>
        </w:rPr>
      </w:pPr>
    </w:p>
    <w:p w14:paraId="055F883D" w14:textId="77777777" w:rsidR="001F6404" w:rsidRPr="00B2724B" w:rsidRDefault="001F6404">
      <w:pPr>
        <w:pStyle w:val="Body"/>
        <w:rPr>
          <w:rFonts w:ascii="Calibri" w:hAnsi="Calibri" w:cs="Calibri"/>
          <w:color w:val="auto"/>
          <w:sz w:val="24"/>
          <w:szCs w:val="24"/>
        </w:rPr>
      </w:pPr>
    </w:p>
    <w:p w14:paraId="3CFA38AB" w14:textId="77777777" w:rsidR="001F6404" w:rsidRPr="00B2724B" w:rsidRDefault="001F6404">
      <w:pPr>
        <w:pStyle w:val="Body"/>
        <w:rPr>
          <w:rFonts w:ascii="Calibri" w:hAnsi="Calibri" w:cs="Calibri"/>
          <w:color w:val="auto"/>
          <w:sz w:val="24"/>
          <w:szCs w:val="24"/>
        </w:rPr>
      </w:pPr>
    </w:p>
    <w:p w14:paraId="665CCDE9" w14:textId="77777777" w:rsidR="001F6404" w:rsidRPr="00B2724B" w:rsidRDefault="001F6404">
      <w:pPr>
        <w:pStyle w:val="Body"/>
        <w:rPr>
          <w:rFonts w:ascii="Calibri" w:hAnsi="Calibri" w:cs="Calibri"/>
          <w:color w:val="auto"/>
          <w:sz w:val="24"/>
          <w:szCs w:val="24"/>
        </w:rPr>
      </w:pPr>
    </w:p>
    <w:p w14:paraId="11546307" w14:textId="77777777" w:rsidR="001F6404" w:rsidRPr="00B2724B" w:rsidRDefault="001F6404">
      <w:pPr>
        <w:pStyle w:val="Body"/>
        <w:jc w:val="center"/>
        <w:rPr>
          <w:rFonts w:ascii="Calibri" w:hAnsi="Calibri" w:cs="Calibri"/>
          <w:i/>
          <w:iCs/>
          <w:color w:val="auto"/>
          <w:sz w:val="24"/>
          <w:szCs w:val="24"/>
        </w:rPr>
      </w:pPr>
    </w:p>
    <w:p w14:paraId="6D67AEED" w14:textId="77777777" w:rsidR="001F6404" w:rsidRPr="00B2724B" w:rsidRDefault="001F6404">
      <w:pPr>
        <w:pStyle w:val="Body"/>
        <w:jc w:val="center"/>
        <w:rPr>
          <w:rFonts w:ascii="Calibri" w:hAnsi="Calibri" w:cs="Calibri"/>
          <w:i/>
          <w:iCs/>
          <w:color w:val="auto"/>
          <w:sz w:val="24"/>
          <w:szCs w:val="24"/>
        </w:rPr>
      </w:pPr>
    </w:p>
    <w:p w14:paraId="3DAE9A75" w14:textId="77777777" w:rsidR="001F6404" w:rsidRPr="00B2724B" w:rsidRDefault="001F6404">
      <w:pPr>
        <w:pStyle w:val="Body"/>
        <w:jc w:val="center"/>
        <w:rPr>
          <w:rFonts w:ascii="Calibri" w:hAnsi="Calibri" w:cs="Calibri"/>
          <w:i/>
          <w:iCs/>
          <w:color w:val="auto"/>
          <w:sz w:val="24"/>
          <w:szCs w:val="24"/>
        </w:rPr>
      </w:pPr>
    </w:p>
    <w:p w14:paraId="6E6844C1" w14:textId="77777777" w:rsidR="001F6404" w:rsidRPr="00B2724B" w:rsidRDefault="001F6404">
      <w:pPr>
        <w:pStyle w:val="Body"/>
        <w:jc w:val="center"/>
        <w:rPr>
          <w:rFonts w:ascii="Calibri" w:hAnsi="Calibri" w:cs="Calibri"/>
          <w:i/>
          <w:iCs/>
          <w:color w:val="auto"/>
          <w:sz w:val="24"/>
          <w:szCs w:val="24"/>
        </w:rPr>
      </w:pPr>
    </w:p>
    <w:p w14:paraId="3122A08B" w14:textId="77777777" w:rsidR="001F6404" w:rsidRPr="00B2724B" w:rsidRDefault="001F6404">
      <w:pPr>
        <w:pStyle w:val="Body"/>
        <w:jc w:val="center"/>
        <w:rPr>
          <w:rFonts w:ascii="Calibri" w:hAnsi="Calibri" w:cs="Calibri"/>
          <w:i/>
          <w:iCs/>
          <w:color w:val="auto"/>
          <w:sz w:val="24"/>
          <w:szCs w:val="24"/>
        </w:rPr>
      </w:pPr>
    </w:p>
    <w:p w14:paraId="1875B4DD" w14:textId="77777777" w:rsidR="001F6404" w:rsidRPr="00B2724B" w:rsidRDefault="001F6404">
      <w:pPr>
        <w:pStyle w:val="Body"/>
        <w:jc w:val="center"/>
        <w:rPr>
          <w:rFonts w:ascii="Calibri" w:hAnsi="Calibri" w:cs="Calibri"/>
          <w:i/>
          <w:iCs/>
          <w:color w:val="auto"/>
          <w:sz w:val="24"/>
          <w:szCs w:val="24"/>
        </w:rPr>
      </w:pPr>
    </w:p>
    <w:p w14:paraId="76A836E2" w14:textId="77777777" w:rsidR="001F6404" w:rsidRPr="00B2724B" w:rsidRDefault="001F6404">
      <w:pPr>
        <w:pStyle w:val="Body"/>
        <w:jc w:val="center"/>
        <w:rPr>
          <w:rFonts w:ascii="Calibri" w:hAnsi="Calibri" w:cs="Calibri"/>
          <w:i/>
          <w:iCs/>
          <w:color w:val="auto"/>
          <w:sz w:val="24"/>
          <w:szCs w:val="24"/>
        </w:rPr>
      </w:pPr>
    </w:p>
    <w:p w14:paraId="2E4E6993" w14:textId="77777777" w:rsidR="001F6404" w:rsidRPr="00B2724B" w:rsidRDefault="001F6404">
      <w:pPr>
        <w:pStyle w:val="Body"/>
        <w:jc w:val="center"/>
        <w:rPr>
          <w:rFonts w:ascii="Calibri" w:hAnsi="Calibri" w:cs="Calibri"/>
          <w:i/>
          <w:iCs/>
          <w:color w:val="auto"/>
          <w:sz w:val="24"/>
          <w:szCs w:val="24"/>
        </w:rPr>
      </w:pPr>
    </w:p>
    <w:p w14:paraId="1134EE6B" w14:textId="77777777" w:rsidR="001F6404" w:rsidRPr="00B2724B" w:rsidRDefault="001F6404">
      <w:pPr>
        <w:pStyle w:val="Body"/>
        <w:jc w:val="center"/>
        <w:rPr>
          <w:rFonts w:ascii="Calibri" w:hAnsi="Calibri" w:cs="Calibri"/>
          <w:i/>
          <w:iCs/>
          <w:color w:val="auto"/>
          <w:sz w:val="24"/>
          <w:szCs w:val="24"/>
        </w:rPr>
      </w:pPr>
    </w:p>
    <w:p w14:paraId="36AB3352" w14:textId="77777777" w:rsidR="001F6404" w:rsidRPr="00B2724B" w:rsidRDefault="001F6404">
      <w:pPr>
        <w:pStyle w:val="Body"/>
        <w:jc w:val="center"/>
        <w:rPr>
          <w:rFonts w:ascii="Calibri" w:hAnsi="Calibri" w:cs="Calibri"/>
          <w:i/>
          <w:iCs/>
          <w:color w:val="auto"/>
          <w:sz w:val="24"/>
          <w:szCs w:val="24"/>
        </w:rPr>
      </w:pPr>
    </w:p>
    <w:p w14:paraId="60DCB052" w14:textId="77777777" w:rsidR="001F6404" w:rsidRPr="00B2724B" w:rsidRDefault="001F6404">
      <w:pPr>
        <w:pStyle w:val="Body"/>
        <w:jc w:val="center"/>
        <w:rPr>
          <w:rFonts w:ascii="Calibri" w:hAnsi="Calibri" w:cs="Calibri"/>
          <w:i/>
          <w:iCs/>
          <w:color w:val="auto"/>
          <w:sz w:val="24"/>
          <w:szCs w:val="24"/>
        </w:rPr>
      </w:pPr>
    </w:p>
    <w:p w14:paraId="0D652A56" w14:textId="77777777" w:rsidR="001F6404" w:rsidRPr="00B2724B" w:rsidRDefault="001F6404">
      <w:pPr>
        <w:pStyle w:val="Body"/>
        <w:jc w:val="center"/>
        <w:rPr>
          <w:rFonts w:ascii="Calibri" w:hAnsi="Calibri" w:cs="Calibri"/>
          <w:i/>
          <w:iCs/>
          <w:color w:val="auto"/>
          <w:sz w:val="24"/>
          <w:szCs w:val="24"/>
        </w:rPr>
      </w:pPr>
    </w:p>
    <w:p w14:paraId="7D15D1F9" w14:textId="77777777" w:rsidR="001F6404" w:rsidRPr="00B2724B" w:rsidRDefault="001F6404">
      <w:pPr>
        <w:pStyle w:val="Body"/>
        <w:jc w:val="center"/>
        <w:rPr>
          <w:rFonts w:ascii="Calibri" w:hAnsi="Calibri" w:cs="Calibri"/>
          <w:i/>
          <w:iCs/>
          <w:color w:val="auto"/>
          <w:sz w:val="24"/>
          <w:szCs w:val="24"/>
        </w:rPr>
      </w:pPr>
    </w:p>
    <w:p w14:paraId="0CBDE175" w14:textId="6B7EFA67" w:rsidR="0079046B" w:rsidRPr="00B2724B" w:rsidRDefault="0079046B" w:rsidP="00B2724B">
      <w:pPr>
        <w:pStyle w:val="Body"/>
        <w:rPr>
          <w:rFonts w:ascii="Calibri" w:hAnsi="Calibri" w:cs="Calibri"/>
          <w:i/>
          <w:iCs/>
          <w:color w:val="auto"/>
          <w:sz w:val="24"/>
          <w:szCs w:val="24"/>
        </w:rPr>
      </w:pPr>
    </w:p>
    <w:tbl>
      <w:tblPr>
        <w:tblStyle w:val="TableGrid"/>
        <w:tblW w:w="0" w:type="auto"/>
        <w:tblLook w:val="04A0" w:firstRow="1" w:lastRow="0" w:firstColumn="1" w:lastColumn="0" w:noHBand="0" w:noVBand="1"/>
      </w:tblPr>
      <w:tblGrid>
        <w:gridCol w:w="4814"/>
        <w:gridCol w:w="4814"/>
      </w:tblGrid>
      <w:tr w:rsidR="00B2724B" w:rsidRPr="00B2724B" w14:paraId="17849B59" w14:textId="77777777" w:rsidTr="00456344">
        <w:tc>
          <w:tcPr>
            <w:tcW w:w="4814" w:type="dxa"/>
          </w:tcPr>
          <w:p w14:paraId="69F5FBFD" w14:textId="59EAED59" w:rsidR="00456344" w:rsidRPr="00B2724B" w:rsidRDefault="00456344"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Headteacher</w:t>
            </w:r>
          </w:p>
        </w:tc>
        <w:tc>
          <w:tcPr>
            <w:tcW w:w="4814" w:type="dxa"/>
          </w:tcPr>
          <w:p w14:paraId="1CD0F646" w14:textId="0A431B8E" w:rsidR="00456344" w:rsidRPr="00B2724B" w:rsidRDefault="00B2724B"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Samantha Griffiths</w:t>
            </w:r>
          </w:p>
        </w:tc>
      </w:tr>
      <w:tr w:rsidR="00B2724B" w:rsidRPr="00B2724B" w14:paraId="6907C38E" w14:textId="77777777" w:rsidTr="00456344">
        <w:tc>
          <w:tcPr>
            <w:tcW w:w="4814" w:type="dxa"/>
          </w:tcPr>
          <w:p w14:paraId="46569443" w14:textId="584A39E0" w:rsidR="00456344" w:rsidRPr="00B2724B" w:rsidRDefault="00456344"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 xml:space="preserve">Designated Safeguarding Lead </w:t>
            </w:r>
          </w:p>
        </w:tc>
        <w:tc>
          <w:tcPr>
            <w:tcW w:w="4814" w:type="dxa"/>
          </w:tcPr>
          <w:p w14:paraId="0282A530" w14:textId="7BD75F93" w:rsidR="00456344" w:rsidRPr="00B2724B" w:rsidRDefault="00B2724B"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Samantha Griffiths and Helen Lambie</w:t>
            </w:r>
          </w:p>
        </w:tc>
      </w:tr>
      <w:tr w:rsidR="00B2724B" w:rsidRPr="00B2724B" w14:paraId="57CEC7CA" w14:textId="77777777" w:rsidTr="00456344">
        <w:tc>
          <w:tcPr>
            <w:tcW w:w="4814" w:type="dxa"/>
          </w:tcPr>
          <w:p w14:paraId="43206718" w14:textId="77A813BD" w:rsidR="00456344" w:rsidRPr="00B2724B" w:rsidRDefault="00456344"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 xml:space="preserve">Chair of Governors </w:t>
            </w:r>
          </w:p>
        </w:tc>
        <w:tc>
          <w:tcPr>
            <w:tcW w:w="4814" w:type="dxa"/>
          </w:tcPr>
          <w:p w14:paraId="4D1FCB80" w14:textId="30CCF349" w:rsidR="00456344" w:rsidRPr="00B2724B" w:rsidRDefault="00B2724B"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Mrs</w:t>
            </w:r>
            <w:r w:rsidR="00FB14C7">
              <w:rPr>
                <w:rFonts w:ascii="Calibri" w:hAnsi="Calibri" w:cs="Calibri"/>
                <w:color w:val="auto"/>
                <w:sz w:val="24"/>
                <w:szCs w:val="24"/>
              </w:rPr>
              <w:t xml:space="preserve"> Joyce Monaghan</w:t>
            </w:r>
          </w:p>
        </w:tc>
      </w:tr>
      <w:tr w:rsidR="00B2724B" w:rsidRPr="00B2724B" w14:paraId="60BDD3FC" w14:textId="77777777" w:rsidTr="00456344">
        <w:tc>
          <w:tcPr>
            <w:tcW w:w="4814" w:type="dxa"/>
          </w:tcPr>
          <w:p w14:paraId="2835FDD8" w14:textId="616117A5" w:rsidR="0030643B" w:rsidRPr="00B2724B" w:rsidRDefault="0030643B"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Safeguarding Governor</w:t>
            </w:r>
          </w:p>
        </w:tc>
        <w:tc>
          <w:tcPr>
            <w:tcW w:w="4814" w:type="dxa"/>
          </w:tcPr>
          <w:p w14:paraId="3A5818D7" w14:textId="259510B2" w:rsidR="0030643B" w:rsidRPr="00B2724B" w:rsidRDefault="00B2724B"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Caroline Welson</w:t>
            </w:r>
          </w:p>
        </w:tc>
      </w:tr>
      <w:tr w:rsidR="00B2724B" w:rsidRPr="00B2724B" w14:paraId="72A84BF4" w14:textId="77777777" w:rsidTr="00456344">
        <w:tc>
          <w:tcPr>
            <w:tcW w:w="4814" w:type="dxa"/>
          </w:tcPr>
          <w:p w14:paraId="7E34D75C" w14:textId="5E39A9F8" w:rsidR="00456344" w:rsidRPr="00B2724B" w:rsidRDefault="000522D5"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 xml:space="preserve">Person Responsible for Policy </w:t>
            </w:r>
            <w:r w:rsidR="00456344" w:rsidRPr="00B2724B">
              <w:rPr>
                <w:rFonts w:ascii="Calibri" w:hAnsi="Calibri" w:cs="Calibri"/>
                <w:color w:val="auto"/>
                <w:sz w:val="24"/>
                <w:szCs w:val="24"/>
              </w:rPr>
              <w:t xml:space="preserve"> </w:t>
            </w:r>
          </w:p>
        </w:tc>
        <w:tc>
          <w:tcPr>
            <w:tcW w:w="4814" w:type="dxa"/>
          </w:tcPr>
          <w:p w14:paraId="4C36F02A" w14:textId="70FD5020" w:rsidR="00456344" w:rsidRPr="00B2724B" w:rsidRDefault="00B2724B"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Samantha Griffiths</w:t>
            </w:r>
          </w:p>
        </w:tc>
      </w:tr>
      <w:tr w:rsidR="00B2724B" w:rsidRPr="00B2724B" w14:paraId="48A7EA74" w14:textId="77777777" w:rsidTr="00456344">
        <w:tc>
          <w:tcPr>
            <w:tcW w:w="4814" w:type="dxa"/>
          </w:tcPr>
          <w:p w14:paraId="479678CE" w14:textId="3D5544C1" w:rsidR="00456344" w:rsidRPr="00B2724B" w:rsidRDefault="00456344"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Policy Date</w:t>
            </w:r>
          </w:p>
        </w:tc>
        <w:tc>
          <w:tcPr>
            <w:tcW w:w="4814" w:type="dxa"/>
          </w:tcPr>
          <w:p w14:paraId="72A5407D" w14:textId="2947BCFE" w:rsidR="00456344" w:rsidRPr="00B2724B" w:rsidRDefault="00B2724B"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May 2022</w:t>
            </w:r>
          </w:p>
        </w:tc>
      </w:tr>
      <w:tr w:rsidR="00B2724B" w:rsidRPr="00B2724B" w14:paraId="33D0A599" w14:textId="77777777" w:rsidTr="00456344">
        <w:tc>
          <w:tcPr>
            <w:tcW w:w="4814" w:type="dxa"/>
          </w:tcPr>
          <w:p w14:paraId="76F681BB" w14:textId="7129FEA1" w:rsidR="00456344" w:rsidRPr="00B2724B" w:rsidRDefault="00456344"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sidRPr="00B2724B">
              <w:rPr>
                <w:rFonts w:ascii="Calibri" w:hAnsi="Calibri" w:cs="Calibri"/>
                <w:color w:val="auto"/>
                <w:sz w:val="24"/>
                <w:szCs w:val="24"/>
              </w:rPr>
              <w:t xml:space="preserve">Date of Review </w:t>
            </w:r>
          </w:p>
        </w:tc>
        <w:tc>
          <w:tcPr>
            <w:tcW w:w="4814" w:type="dxa"/>
          </w:tcPr>
          <w:p w14:paraId="69DBE442" w14:textId="781149FF" w:rsidR="00456344" w:rsidRPr="00B2724B" w:rsidRDefault="00FB14C7" w:rsidP="0045634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sz w:val="24"/>
                <w:szCs w:val="24"/>
              </w:rPr>
            </w:pPr>
            <w:r>
              <w:rPr>
                <w:rFonts w:ascii="Calibri" w:hAnsi="Calibri" w:cs="Calibri"/>
                <w:color w:val="auto"/>
                <w:sz w:val="24"/>
                <w:szCs w:val="24"/>
              </w:rPr>
              <w:t>January 2024</w:t>
            </w:r>
          </w:p>
        </w:tc>
      </w:tr>
    </w:tbl>
    <w:p w14:paraId="34ACC4EC" w14:textId="3D850477" w:rsidR="005A7B31" w:rsidRPr="00B2724B" w:rsidRDefault="005A7B31" w:rsidP="00C00FB3">
      <w:pPr>
        <w:jc w:val="both"/>
        <w:rPr>
          <w:rFonts w:ascii="Calibri" w:hAnsi="Calibri" w:cs="Calibri"/>
        </w:rPr>
      </w:pPr>
    </w:p>
    <w:p w14:paraId="2A4CF78C" w14:textId="40901C09" w:rsidR="001F6404" w:rsidRPr="00B2724B" w:rsidRDefault="00AD0C92" w:rsidP="00C00FB3">
      <w:pPr>
        <w:pStyle w:val="Heading1"/>
        <w:jc w:val="both"/>
        <w:rPr>
          <w:rFonts w:cs="Calibri"/>
          <w:bCs/>
          <w:color w:val="auto"/>
          <w:sz w:val="24"/>
          <w:szCs w:val="24"/>
        </w:rPr>
      </w:pPr>
      <w:bookmarkStart w:id="0" w:name="_Toc50278250"/>
      <w:r w:rsidRPr="00B2724B">
        <w:rPr>
          <w:rFonts w:cs="Calibri"/>
          <w:bCs/>
          <w:color w:val="auto"/>
          <w:sz w:val="24"/>
          <w:szCs w:val="24"/>
        </w:rPr>
        <w:t>1</w:t>
      </w:r>
      <w:r w:rsidR="00B2724B" w:rsidRPr="00B2724B">
        <w:rPr>
          <w:rFonts w:cs="Calibri"/>
          <w:bCs/>
          <w:color w:val="auto"/>
          <w:sz w:val="24"/>
          <w:szCs w:val="24"/>
        </w:rPr>
        <w:t>.</w:t>
      </w:r>
      <w:r w:rsidRPr="00B2724B">
        <w:rPr>
          <w:rFonts w:cs="Calibri"/>
          <w:bCs/>
          <w:color w:val="auto"/>
          <w:sz w:val="24"/>
          <w:szCs w:val="24"/>
        </w:rPr>
        <w:t xml:space="preserve"> </w:t>
      </w:r>
      <w:r w:rsidR="00555ED9" w:rsidRPr="00B2724B">
        <w:rPr>
          <w:rFonts w:cs="Calibri"/>
          <w:bCs/>
          <w:color w:val="auto"/>
          <w:sz w:val="24"/>
          <w:szCs w:val="24"/>
        </w:rPr>
        <w:t>Aims</w:t>
      </w:r>
      <w:bookmarkEnd w:id="0"/>
    </w:p>
    <w:p w14:paraId="0E6A8C94" w14:textId="289FCF3A" w:rsidR="00704567" w:rsidRPr="00B2724B" w:rsidRDefault="00704567" w:rsidP="00C00FB3">
      <w:pPr>
        <w:jc w:val="both"/>
        <w:rPr>
          <w:rFonts w:ascii="Calibri" w:hAnsi="Calibri" w:cs="Calibri"/>
        </w:rPr>
      </w:pPr>
    </w:p>
    <w:p w14:paraId="65C17AA4" w14:textId="3CD04FA2" w:rsidR="001F6404" w:rsidRPr="00B2724B" w:rsidRDefault="00B2724B" w:rsidP="00C00FB3">
      <w:pPr>
        <w:pStyle w:val="ListParagraph"/>
        <w:numPr>
          <w:ilvl w:val="0"/>
          <w:numId w:val="8"/>
        </w:numPr>
        <w:jc w:val="both"/>
        <w:rPr>
          <w:rFonts w:ascii="Calibri" w:hAnsi="Calibri" w:cs="Calibri"/>
        </w:rPr>
      </w:pPr>
      <w:r w:rsidRPr="00B2724B">
        <w:rPr>
          <w:rFonts w:ascii="Calibri" w:hAnsi="Calibri" w:cs="Calibri"/>
        </w:rPr>
        <w:t>Our</w:t>
      </w:r>
      <w:r w:rsidR="00704567" w:rsidRPr="00B2724B">
        <w:rPr>
          <w:rFonts w:ascii="Calibri" w:hAnsi="Calibri" w:cs="Calibri"/>
        </w:rPr>
        <w:t xml:space="preserve"> school is committed to safeguarding and promoting the welfare of all children. We recognise that children may face different forms of abuse and we work together to protect children from harm. As well as being abused by adults, children can be abused by other young people. This is known as ‘</w:t>
      </w:r>
      <w:r w:rsidR="009C4047">
        <w:rPr>
          <w:rFonts w:ascii="Calibri" w:hAnsi="Calibri" w:cs="Calibri"/>
        </w:rPr>
        <w:t>peer-on-peer</w:t>
      </w:r>
      <w:r w:rsidR="00704567" w:rsidRPr="00B2724B">
        <w:rPr>
          <w:rFonts w:ascii="Calibri" w:hAnsi="Calibri" w:cs="Calibri"/>
        </w:rPr>
        <w:t xml:space="preserve">’ or ‘child on child abuse’. The school is committed to preventing </w:t>
      </w:r>
      <w:r w:rsidR="009C4047">
        <w:rPr>
          <w:rFonts w:ascii="Calibri" w:hAnsi="Calibri" w:cs="Calibri"/>
        </w:rPr>
        <w:t xml:space="preserve">child </w:t>
      </w:r>
      <w:r w:rsidR="00704567" w:rsidRPr="00B2724B">
        <w:rPr>
          <w:rFonts w:ascii="Calibri" w:hAnsi="Calibri" w:cs="Calibri"/>
        </w:rPr>
        <w:t xml:space="preserve">on </w:t>
      </w:r>
      <w:r w:rsidR="009C4047">
        <w:rPr>
          <w:rFonts w:ascii="Calibri" w:hAnsi="Calibri" w:cs="Calibri"/>
        </w:rPr>
        <w:t xml:space="preserve">child </w:t>
      </w:r>
      <w:r w:rsidR="00704567" w:rsidRPr="00B2724B">
        <w:rPr>
          <w:rFonts w:ascii="Calibri" w:hAnsi="Calibri" w:cs="Calibri"/>
        </w:rPr>
        <w:t xml:space="preserve">abuse and will protect children that may be suffering, or at risk of suffering harm perpetrated by another child. </w:t>
      </w:r>
      <w:r w:rsidR="00617C4A" w:rsidRPr="00B2724B">
        <w:rPr>
          <w:rFonts w:ascii="Calibri" w:hAnsi="Calibri" w:cs="Calibri"/>
        </w:rPr>
        <w:t xml:space="preserve">We recognise that </w:t>
      </w:r>
      <w:r w:rsidR="009C4047">
        <w:rPr>
          <w:rFonts w:ascii="Calibri" w:hAnsi="Calibri" w:cs="Calibri"/>
        </w:rPr>
        <w:t xml:space="preserve">child </w:t>
      </w:r>
      <w:r w:rsidR="00617C4A" w:rsidRPr="00B2724B">
        <w:rPr>
          <w:rFonts w:ascii="Calibri" w:hAnsi="Calibri" w:cs="Calibri"/>
        </w:rPr>
        <w:t xml:space="preserve">on </w:t>
      </w:r>
      <w:r w:rsidR="009C4047">
        <w:rPr>
          <w:rFonts w:ascii="Calibri" w:hAnsi="Calibri" w:cs="Calibri"/>
        </w:rPr>
        <w:t xml:space="preserve">child </w:t>
      </w:r>
      <w:r w:rsidR="00617C4A" w:rsidRPr="00B2724B">
        <w:rPr>
          <w:rFonts w:ascii="Calibri" w:hAnsi="Calibri" w:cs="Calibri"/>
        </w:rPr>
        <w:t xml:space="preserve">abuse is abuse and should never be tolerated or passed off as </w:t>
      </w:r>
      <w:r w:rsidRPr="00B2724B">
        <w:rPr>
          <w:rFonts w:ascii="Calibri" w:hAnsi="Calibri" w:cs="Calibri"/>
        </w:rPr>
        <w:t>‘</w:t>
      </w:r>
      <w:r w:rsidR="00617C4A" w:rsidRPr="00B2724B">
        <w:rPr>
          <w:rFonts w:ascii="Calibri" w:hAnsi="Calibri" w:cs="Calibri"/>
        </w:rPr>
        <w:t>banter</w:t>
      </w:r>
      <w:r w:rsidRPr="00B2724B">
        <w:rPr>
          <w:rFonts w:ascii="Calibri" w:hAnsi="Calibri" w:cs="Calibri"/>
        </w:rPr>
        <w:t>’</w:t>
      </w:r>
      <w:r w:rsidR="00617C4A" w:rsidRPr="00B2724B">
        <w:rPr>
          <w:rFonts w:ascii="Calibri" w:hAnsi="Calibri" w:cs="Calibri"/>
        </w:rPr>
        <w:t xml:space="preserve">, </w:t>
      </w:r>
      <w:r w:rsidRPr="00B2724B">
        <w:rPr>
          <w:rFonts w:ascii="Calibri" w:hAnsi="Calibri" w:cs="Calibri"/>
        </w:rPr>
        <w:t>‘</w:t>
      </w:r>
      <w:r w:rsidR="00617C4A" w:rsidRPr="00B2724B">
        <w:rPr>
          <w:rFonts w:ascii="Calibri" w:hAnsi="Calibri" w:cs="Calibri"/>
        </w:rPr>
        <w:t>just having a laugh</w:t>
      </w:r>
      <w:r w:rsidRPr="00B2724B">
        <w:rPr>
          <w:rFonts w:ascii="Calibri" w:hAnsi="Calibri" w:cs="Calibri"/>
        </w:rPr>
        <w:t>’</w:t>
      </w:r>
      <w:r w:rsidR="00617C4A" w:rsidRPr="00B2724B">
        <w:rPr>
          <w:rFonts w:ascii="Calibri" w:hAnsi="Calibri" w:cs="Calibri"/>
        </w:rPr>
        <w:t xml:space="preserve"> or </w:t>
      </w:r>
      <w:r w:rsidRPr="00B2724B">
        <w:rPr>
          <w:rFonts w:ascii="Calibri" w:hAnsi="Calibri" w:cs="Calibri"/>
        </w:rPr>
        <w:t>‘</w:t>
      </w:r>
      <w:r w:rsidR="00617C4A" w:rsidRPr="00B2724B">
        <w:rPr>
          <w:rFonts w:ascii="Calibri" w:hAnsi="Calibri" w:cs="Calibri"/>
        </w:rPr>
        <w:t>part of growing up</w:t>
      </w:r>
      <w:r w:rsidRPr="00B2724B">
        <w:rPr>
          <w:rFonts w:ascii="Calibri" w:hAnsi="Calibri" w:cs="Calibri"/>
        </w:rPr>
        <w:t>’</w:t>
      </w:r>
      <w:r w:rsidR="00617C4A" w:rsidRPr="00B2724B">
        <w:rPr>
          <w:rFonts w:ascii="Calibri" w:hAnsi="Calibri" w:cs="Calibri"/>
        </w:rPr>
        <w:t xml:space="preserve">. </w:t>
      </w:r>
      <w:r w:rsidR="00704567" w:rsidRPr="00B2724B">
        <w:rPr>
          <w:rFonts w:ascii="Calibri" w:hAnsi="Calibri" w:cs="Calibri"/>
        </w:rPr>
        <w:t>We maintain an attitude of ‘it could happen here’ and act in the best interests of the child</w:t>
      </w:r>
      <w:r w:rsidR="00F650D9" w:rsidRPr="00B2724B">
        <w:rPr>
          <w:rFonts w:ascii="Calibri" w:hAnsi="Calibri" w:cs="Calibri"/>
        </w:rPr>
        <w:t xml:space="preserve"> at all times. </w:t>
      </w:r>
      <w:r w:rsidR="00704567" w:rsidRPr="00B2724B">
        <w:rPr>
          <w:rFonts w:ascii="Calibri" w:hAnsi="Calibri" w:cs="Calibri"/>
        </w:rPr>
        <w:t xml:space="preserve"> </w:t>
      </w:r>
    </w:p>
    <w:p w14:paraId="32CB9603" w14:textId="73906EB1" w:rsidR="001F6404" w:rsidRPr="00B2724B" w:rsidRDefault="00AD0C92" w:rsidP="00C00FB3">
      <w:pPr>
        <w:pStyle w:val="Heading1"/>
        <w:jc w:val="both"/>
        <w:rPr>
          <w:rFonts w:cs="Calibri"/>
          <w:bCs/>
          <w:color w:val="auto"/>
          <w:sz w:val="24"/>
          <w:szCs w:val="24"/>
        </w:rPr>
      </w:pPr>
      <w:bookmarkStart w:id="1" w:name="_Toc50278251"/>
      <w:r w:rsidRPr="00B2724B">
        <w:rPr>
          <w:rFonts w:cs="Calibri"/>
          <w:bCs/>
          <w:color w:val="auto"/>
          <w:sz w:val="24"/>
          <w:szCs w:val="24"/>
        </w:rPr>
        <w:t>2</w:t>
      </w:r>
      <w:r w:rsidR="00B2724B" w:rsidRPr="00B2724B">
        <w:rPr>
          <w:rFonts w:cs="Calibri"/>
          <w:bCs/>
          <w:color w:val="auto"/>
          <w:sz w:val="24"/>
          <w:szCs w:val="24"/>
        </w:rPr>
        <w:t>.</w:t>
      </w:r>
      <w:r w:rsidRPr="00B2724B">
        <w:rPr>
          <w:rFonts w:cs="Calibri"/>
          <w:bCs/>
          <w:color w:val="auto"/>
          <w:sz w:val="24"/>
          <w:szCs w:val="24"/>
        </w:rPr>
        <w:t xml:space="preserve"> </w:t>
      </w:r>
      <w:r w:rsidR="001F1C79" w:rsidRPr="00B2724B">
        <w:rPr>
          <w:rFonts w:cs="Calibri"/>
          <w:bCs/>
          <w:color w:val="auto"/>
          <w:sz w:val="24"/>
          <w:szCs w:val="24"/>
        </w:rPr>
        <w:t>Definitions</w:t>
      </w:r>
      <w:bookmarkEnd w:id="1"/>
    </w:p>
    <w:p w14:paraId="7A403CFD" w14:textId="77777777" w:rsidR="00560539" w:rsidRPr="00B2724B" w:rsidRDefault="00560539" w:rsidP="00C00FB3">
      <w:pPr>
        <w:pStyle w:val="Body"/>
        <w:jc w:val="both"/>
        <w:rPr>
          <w:rFonts w:ascii="Calibri" w:hAnsi="Calibri" w:cs="Calibri"/>
          <w:color w:val="auto"/>
          <w:sz w:val="24"/>
          <w:szCs w:val="24"/>
        </w:rPr>
      </w:pPr>
    </w:p>
    <w:p w14:paraId="4746CE13" w14:textId="658450C3" w:rsidR="001F6404" w:rsidRPr="00B2724B" w:rsidRDefault="00560539" w:rsidP="00C00FB3">
      <w:pPr>
        <w:pStyle w:val="Body"/>
        <w:jc w:val="both"/>
        <w:rPr>
          <w:rFonts w:ascii="Calibri" w:hAnsi="Calibri" w:cs="Calibri"/>
          <w:color w:val="auto"/>
          <w:sz w:val="24"/>
          <w:szCs w:val="24"/>
        </w:rPr>
      </w:pPr>
      <w:r w:rsidRPr="00B2724B">
        <w:rPr>
          <w:rFonts w:ascii="Calibri" w:hAnsi="Calibri" w:cs="Calibri"/>
          <w:color w:val="auto"/>
          <w:sz w:val="24"/>
          <w:szCs w:val="24"/>
        </w:rPr>
        <w:t xml:space="preserve">2.1 </w:t>
      </w:r>
      <w:r w:rsidR="00AD0C92" w:rsidRPr="00B2724B">
        <w:rPr>
          <w:rFonts w:ascii="Calibri" w:hAnsi="Calibri" w:cs="Calibri"/>
          <w:color w:val="auto"/>
          <w:sz w:val="24"/>
          <w:szCs w:val="24"/>
        </w:rPr>
        <w:t xml:space="preserve">The following terms and </w:t>
      </w:r>
      <w:r w:rsidR="00EA7BD1" w:rsidRPr="00B2724B">
        <w:rPr>
          <w:rFonts w:ascii="Calibri" w:hAnsi="Calibri" w:cs="Calibri"/>
          <w:color w:val="auto"/>
          <w:sz w:val="24"/>
          <w:szCs w:val="24"/>
        </w:rPr>
        <w:t xml:space="preserve">associated </w:t>
      </w:r>
      <w:r w:rsidR="00AD0C92" w:rsidRPr="00B2724B">
        <w:rPr>
          <w:rFonts w:ascii="Calibri" w:hAnsi="Calibri" w:cs="Calibri"/>
          <w:color w:val="auto"/>
          <w:sz w:val="24"/>
          <w:szCs w:val="24"/>
        </w:rPr>
        <w:t xml:space="preserve">definitions will be used throughout this policy. </w:t>
      </w:r>
    </w:p>
    <w:p w14:paraId="3A85FDF5" w14:textId="77777777" w:rsidR="00560539" w:rsidRPr="00B2724B" w:rsidRDefault="00560539" w:rsidP="00C00FB3">
      <w:pPr>
        <w:pStyle w:val="Body"/>
        <w:jc w:val="both"/>
        <w:rPr>
          <w:rFonts w:ascii="Calibri" w:hAnsi="Calibri" w:cs="Calibri"/>
          <w:color w:val="auto"/>
          <w:sz w:val="24"/>
          <w:szCs w:val="24"/>
        </w:rPr>
      </w:pPr>
    </w:p>
    <w:p w14:paraId="355AF726" w14:textId="0310B49C" w:rsidR="001F6404" w:rsidRPr="00B2724B" w:rsidRDefault="0070442F" w:rsidP="00C00FB3">
      <w:pPr>
        <w:pStyle w:val="Body"/>
        <w:numPr>
          <w:ilvl w:val="0"/>
          <w:numId w:val="3"/>
        </w:numPr>
        <w:jc w:val="both"/>
        <w:rPr>
          <w:rFonts w:ascii="Calibri" w:hAnsi="Calibri" w:cs="Calibri"/>
          <w:color w:val="auto"/>
          <w:position w:val="-2"/>
          <w:sz w:val="24"/>
          <w:szCs w:val="24"/>
        </w:rPr>
      </w:pPr>
      <w:r w:rsidRPr="00B2724B">
        <w:rPr>
          <w:rFonts w:ascii="Calibri" w:hAnsi="Calibri" w:cs="Calibri"/>
          <w:color w:val="auto"/>
          <w:sz w:val="24"/>
          <w:szCs w:val="24"/>
        </w:rPr>
        <w:t xml:space="preserve">‘Staff’ or ‘members of staff’ refers to all teaching, non-teaching, support, supply, peripatetic, contract staff, governors, volunteers and trustees working in or on behalf of </w:t>
      </w:r>
      <w:r w:rsidR="00AD0C92" w:rsidRPr="00B2724B">
        <w:rPr>
          <w:rFonts w:ascii="Calibri" w:hAnsi="Calibri" w:cs="Calibri"/>
          <w:color w:val="auto"/>
          <w:sz w:val="24"/>
          <w:szCs w:val="24"/>
        </w:rPr>
        <w:t xml:space="preserve">the school. </w:t>
      </w:r>
    </w:p>
    <w:p w14:paraId="3E16F57F" w14:textId="6D062BE9" w:rsidR="00E31CDC" w:rsidRPr="00B2724B" w:rsidRDefault="001F1C79" w:rsidP="00C00FB3">
      <w:pPr>
        <w:pStyle w:val="Body"/>
        <w:numPr>
          <w:ilvl w:val="0"/>
          <w:numId w:val="3"/>
        </w:numPr>
        <w:jc w:val="both"/>
        <w:rPr>
          <w:rFonts w:ascii="Calibri" w:hAnsi="Calibri" w:cs="Calibri"/>
          <w:color w:val="auto"/>
          <w:position w:val="-2"/>
          <w:sz w:val="24"/>
          <w:szCs w:val="24"/>
        </w:rPr>
      </w:pPr>
      <w:r w:rsidRPr="00B2724B">
        <w:rPr>
          <w:rFonts w:ascii="Calibri" w:hAnsi="Calibri" w:cs="Calibri"/>
          <w:color w:val="auto"/>
          <w:sz w:val="24"/>
          <w:szCs w:val="24"/>
        </w:rPr>
        <w:t>Child/children refers to any young person under the age of 18.</w:t>
      </w:r>
    </w:p>
    <w:p w14:paraId="1B017A76" w14:textId="77777777" w:rsidR="00555ED9" w:rsidRPr="00B2724B" w:rsidRDefault="000522D5" w:rsidP="00C00FB3">
      <w:pPr>
        <w:pStyle w:val="Body"/>
        <w:numPr>
          <w:ilvl w:val="0"/>
          <w:numId w:val="3"/>
        </w:numPr>
        <w:jc w:val="both"/>
        <w:rPr>
          <w:rFonts w:ascii="Calibri" w:hAnsi="Calibri" w:cs="Calibri"/>
          <w:color w:val="auto"/>
          <w:position w:val="-2"/>
          <w:sz w:val="24"/>
          <w:szCs w:val="24"/>
        </w:rPr>
      </w:pPr>
      <w:r w:rsidRPr="00B2724B">
        <w:rPr>
          <w:rFonts w:ascii="Calibri" w:hAnsi="Calibri" w:cs="Calibri"/>
          <w:color w:val="auto"/>
          <w:sz w:val="24"/>
          <w:szCs w:val="24"/>
        </w:rPr>
        <w:t>Safeguarding and promoting the welfare of children is defined as</w:t>
      </w:r>
      <w:r w:rsidRPr="00B2724B">
        <w:rPr>
          <w:rFonts w:ascii="Calibri" w:hAnsi="Calibri" w:cs="Calibri"/>
          <w:color w:val="auto"/>
          <w:position w:val="-2"/>
          <w:sz w:val="24"/>
          <w:szCs w:val="24"/>
        </w:rPr>
        <w:t xml:space="preserve">; </w:t>
      </w:r>
      <w:r w:rsidRPr="00B2724B">
        <w:rPr>
          <w:rFonts w:ascii="Calibri" w:hAnsi="Calibri" w:cs="Calibri"/>
          <w:color w:val="auto"/>
          <w:sz w:val="24"/>
          <w:szCs w:val="24"/>
        </w:rPr>
        <w:t>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w:t>
      </w:r>
      <w:r w:rsidRPr="00B2724B">
        <w:rPr>
          <w:rStyle w:val="FootnoteReference"/>
          <w:rFonts w:ascii="Calibri" w:hAnsi="Calibri" w:cs="Calibri"/>
          <w:color w:val="auto"/>
          <w:sz w:val="24"/>
          <w:szCs w:val="24"/>
        </w:rPr>
        <w:footnoteReference w:id="2"/>
      </w:r>
    </w:p>
    <w:p w14:paraId="170C64B9" w14:textId="1EB08A51" w:rsidR="00555ED9" w:rsidRPr="00B2724B" w:rsidRDefault="00FB14C7" w:rsidP="00C00FB3">
      <w:pPr>
        <w:pStyle w:val="Body"/>
        <w:numPr>
          <w:ilvl w:val="0"/>
          <w:numId w:val="3"/>
        </w:numPr>
        <w:jc w:val="both"/>
        <w:rPr>
          <w:rFonts w:ascii="Calibri" w:hAnsi="Calibri" w:cs="Calibri"/>
          <w:color w:val="auto"/>
          <w:position w:val="-2"/>
          <w:sz w:val="24"/>
          <w:szCs w:val="24"/>
        </w:rPr>
      </w:pPr>
      <w:r>
        <w:rPr>
          <w:rFonts w:ascii="Calibri" w:hAnsi="Calibri" w:cs="Calibri"/>
          <w:color w:val="auto"/>
          <w:sz w:val="24"/>
          <w:szCs w:val="24"/>
        </w:rPr>
        <w:t>Peer on peer abuse</w:t>
      </w:r>
      <w:r w:rsidR="00555ED9" w:rsidRPr="00B2724B">
        <w:rPr>
          <w:rFonts w:ascii="Calibri" w:hAnsi="Calibri" w:cs="Calibri"/>
          <w:color w:val="auto"/>
          <w:sz w:val="24"/>
          <w:szCs w:val="24"/>
        </w:rPr>
        <w:t xml:space="preserve"> refers to any scenario where a child under the age of 18 abuses another child under the age of 18</w:t>
      </w:r>
      <w:r w:rsidR="00C24D1C" w:rsidRPr="00B2724B">
        <w:rPr>
          <w:rFonts w:ascii="Calibri" w:hAnsi="Calibri" w:cs="Calibri"/>
          <w:color w:val="auto"/>
          <w:sz w:val="24"/>
          <w:szCs w:val="24"/>
        </w:rPr>
        <w:t>. I</w:t>
      </w:r>
      <w:r w:rsidR="00416A07" w:rsidRPr="00B2724B">
        <w:rPr>
          <w:rFonts w:ascii="Calibri" w:hAnsi="Calibri" w:cs="Calibri"/>
          <w:color w:val="auto"/>
          <w:sz w:val="24"/>
          <w:szCs w:val="24"/>
        </w:rPr>
        <w:t>t can take place online or offline</w:t>
      </w:r>
      <w:r w:rsidR="00555ED9" w:rsidRPr="00B2724B">
        <w:rPr>
          <w:rFonts w:ascii="Calibri" w:hAnsi="Calibri" w:cs="Calibri"/>
          <w:color w:val="auto"/>
          <w:sz w:val="24"/>
          <w:szCs w:val="24"/>
        </w:rPr>
        <w:t>.</w:t>
      </w:r>
      <w:r w:rsidR="00704567" w:rsidRPr="00B2724B">
        <w:rPr>
          <w:rFonts w:ascii="Calibri" w:hAnsi="Calibri" w:cs="Calibri"/>
          <w:color w:val="auto"/>
          <w:sz w:val="24"/>
          <w:szCs w:val="24"/>
        </w:rPr>
        <w:t xml:space="preserve"> The children involved do not have to be the same age and the perpetrator may be older or younger than the victim.</w:t>
      </w:r>
      <w:r w:rsidR="00555ED9" w:rsidRPr="00B2724B">
        <w:rPr>
          <w:rFonts w:ascii="Calibri" w:hAnsi="Calibri" w:cs="Calibri"/>
          <w:color w:val="auto"/>
          <w:sz w:val="24"/>
          <w:szCs w:val="24"/>
        </w:rPr>
        <w:t xml:space="preserve"> </w:t>
      </w:r>
      <w:r w:rsidR="009C4047">
        <w:rPr>
          <w:rFonts w:ascii="Calibri" w:hAnsi="Calibri" w:cs="Calibri"/>
          <w:color w:val="auto"/>
          <w:sz w:val="24"/>
          <w:szCs w:val="24"/>
        </w:rPr>
        <w:t xml:space="preserve">Child </w:t>
      </w:r>
      <w:r w:rsidR="00704567" w:rsidRPr="00B2724B">
        <w:rPr>
          <w:rFonts w:ascii="Calibri" w:hAnsi="Calibri" w:cs="Calibri"/>
          <w:color w:val="auto"/>
          <w:sz w:val="24"/>
          <w:szCs w:val="24"/>
        </w:rPr>
        <w:t xml:space="preserve">on </w:t>
      </w:r>
      <w:r w:rsidR="009C4047">
        <w:rPr>
          <w:rFonts w:ascii="Calibri" w:hAnsi="Calibri" w:cs="Calibri"/>
          <w:color w:val="auto"/>
          <w:sz w:val="24"/>
          <w:szCs w:val="24"/>
        </w:rPr>
        <w:t xml:space="preserve">child </w:t>
      </w:r>
      <w:r w:rsidR="00704567" w:rsidRPr="00B2724B">
        <w:rPr>
          <w:rFonts w:ascii="Calibri" w:hAnsi="Calibri" w:cs="Calibri"/>
          <w:color w:val="auto"/>
          <w:sz w:val="24"/>
          <w:szCs w:val="24"/>
        </w:rPr>
        <w:t>abuse (or child on child abuse)</w:t>
      </w:r>
      <w:r w:rsidR="00555ED9" w:rsidRPr="00B2724B">
        <w:rPr>
          <w:rFonts w:ascii="Calibri" w:hAnsi="Calibri" w:cs="Calibri"/>
          <w:color w:val="auto"/>
          <w:sz w:val="24"/>
          <w:szCs w:val="24"/>
        </w:rPr>
        <w:t xml:space="preserve"> could include (but is not limited to); </w:t>
      </w:r>
    </w:p>
    <w:p w14:paraId="1513ABCC" w14:textId="77777777" w:rsidR="00555ED9" w:rsidRPr="00B2724B" w:rsidRDefault="00555ED9" w:rsidP="00C00FB3">
      <w:pPr>
        <w:pStyle w:val="Body"/>
        <w:ind w:left="720"/>
        <w:jc w:val="both"/>
        <w:rPr>
          <w:rFonts w:ascii="Calibri" w:hAnsi="Calibri" w:cs="Calibri"/>
          <w:color w:val="auto"/>
          <w:position w:val="-2"/>
          <w:sz w:val="24"/>
          <w:szCs w:val="24"/>
        </w:rPr>
      </w:pPr>
    </w:p>
    <w:p w14:paraId="1A9D29AB" w14:textId="7B52F971" w:rsidR="00555ED9" w:rsidRPr="00B2724B" w:rsidRDefault="00555ED9" w:rsidP="00C00FB3">
      <w:pPr>
        <w:pStyle w:val="Body"/>
        <w:numPr>
          <w:ilvl w:val="0"/>
          <w:numId w:val="6"/>
        </w:numPr>
        <w:jc w:val="both"/>
        <w:rPr>
          <w:rFonts w:ascii="Calibri" w:hAnsi="Calibri" w:cs="Calibri"/>
          <w:color w:val="auto"/>
          <w:sz w:val="24"/>
          <w:szCs w:val="24"/>
        </w:rPr>
      </w:pPr>
      <w:r w:rsidRPr="00B2724B">
        <w:rPr>
          <w:rFonts w:ascii="Calibri" w:hAnsi="Calibri" w:cs="Calibri"/>
          <w:color w:val="auto"/>
          <w:sz w:val="24"/>
          <w:szCs w:val="24"/>
        </w:rPr>
        <w:t xml:space="preserve">bullying (including cyberbullying); </w:t>
      </w:r>
    </w:p>
    <w:p w14:paraId="2CE0CDAF" w14:textId="47518CAF" w:rsidR="00555ED9" w:rsidRPr="00B2724B" w:rsidRDefault="00555ED9" w:rsidP="00C00FB3">
      <w:pPr>
        <w:pStyle w:val="Body"/>
        <w:numPr>
          <w:ilvl w:val="0"/>
          <w:numId w:val="6"/>
        </w:numPr>
        <w:jc w:val="both"/>
        <w:rPr>
          <w:rFonts w:ascii="Calibri" w:hAnsi="Calibri" w:cs="Calibri"/>
          <w:color w:val="auto"/>
          <w:sz w:val="24"/>
          <w:szCs w:val="24"/>
        </w:rPr>
      </w:pPr>
      <w:r w:rsidRPr="00B2724B">
        <w:rPr>
          <w:rFonts w:ascii="Calibri" w:hAnsi="Calibri" w:cs="Calibri"/>
          <w:color w:val="auto"/>
          <w:sz w:val="24"/>
          <w:szCs w:val="24"/>
        </w:rPr>
        <w:t xml:space="preserve">physical abuse such as hitting, kicking, shaking, biting, hair pulling, or otherwise causing physical harm; </w:t>
      </w:r>
    </w:p>
    <w:p w14:paraId="6B2695E6" w14:textId="77777777" w:rsidR="00555ED9" w:rsidRPr="00B2724B" w:rsidRDefault="00555ED9" w:rsidP="00C00FB3">
      <w:pPr>
        <w:pStyle w:val="Body"/>
        <w:numPr>
          <w:ilvl w:val="0"/>
          <w:numId w:val="6"/>
        </w:numPr>
        <w:jc w:val="both"/>
        <w:rPr>
          <w:rFonts w:ascii="Calibri" w:hAnsi="Calibri" w:cs="Calibri"/>
          <w:color w:val="auto"/>
          <w:sz w:val="24"/>
          <w:szCs w:val="24"/>
        </w:rPr>
      </w:pPr>
      <w:r w:rsidRPr="00B2724B">
        <w:rPr>
          <w:rFonts w:ascii="Calibri" w:hAnsi="Calibri" w:cs="Calibri"/>
          <w:color w:val="auto"/>
          <w:sz w:val="24"/>
          <w:szCs w:val="24"/>
        </w:rPr>
        <w:t xml:space="preserve">sexual violence, such as rape, assault by penetration and sexual assault; </w:t>
      </w:r>
    </w:p>
    <w:p w14:paraId="6E9E6F28" w14:textId="490BF799" w:rsidR="00555ED9" w:rsidRPr="00B2724B" w:rsidRDefault="00555ED9" w:rsidP="00C00FB3">
      <w:pPr>
        <w:pStyle w:val="Body"/>
        <w:numPr>
          <w:ilvl w:val="0"/>
          <w:numId w:val="6"/>
        </w:numPr>
        <w:jc w:val="both"/>
        <w:rPr>
          <w:rFonts w:ascii="Calibri" w:hAnsi="Calibri" w:cs="Calibri"/>
          <w:color w:val="auto"/>
          <w:sz w:val="24"/>
          <w:szCs w:val="24"/>
        </w:rPr>
      </w:pPr>
      <w:r w:rsidRPr="00B2724B">
        <w:rPr>
          <w:rFonts w:ascii="Calibri" w:hAnsi="Calibri" w:cs="Calibri"/>
          <w:color w:val="auto"/>
          <w:sz w:val="24"/>
          <w:szCs w:val="24"/>
        </w:rPr>
        <w:t xml:space="preserve">sexual harassment, such as sexual comments, remarks, jokes and online sexual harassment, which may be stand-alone or part of a broader pattern of abuse; </w:t>
      </w:r>
    </w:p>
    <w:p w14:paraId="6E97C1C3" w14:textId="428E45C2" w:rsidR="00555ED9" w:rsidRPr="00B2724B" w:rsidRDefault="00555ED9" w:rsidP="00C00FB3">
      <w:pPr>
        <w:pStyle w:val="Body"/>
        <w:numPr>
          <w:ilvl w:val="0"/>
          <w:numId w:val="6"/>
        </w:numPr>
        <w:jc w:val="both"/>
        <w:rPr>
          <w:rFonts w:ascii="Calibri" w:hAnsi="Calibri" w:cs="Calibri"/>
          <w:color w:val="auto"/>
          <w:sz w:val="24"/>
          <w:szCs w:val="24"/>
        </w:rPr>
      </w:pPr>
      <w:r w:rsidRPr="00B2724B">
        <w:rPr>
          <w:rFonts w:ascii="Calibri" w:hAnsi="Calibri" w:cs="Calibri"/>
          <w:color w:val="auto"/>
          <w:sz w:val="24"/>
          <w:szCs w:val="24"/>
        </w:rPr>
        <w:lastRenderedPageBreak/>
        <w:t xml:space="preserve">upskirting, which typically involves taking a picture under a person’s clothing without them knowing, with the intention of viewing their genitals or buttocks to obtain sexual gratification, or cause the victim humiliation, distress or alarm; </w:t>
      </w:r>
    </w:p>
    <w:p w14:paraId="3325E291" w14:textId="77777777" w:rsidR="00C24D1C" w:rsidRPr="00B2724B" w:rsidRDefault="00555ED9" w:rsidP="00C24D1C">
      <w:pPr>
        <w:pStyle w:val="Body"/>
        <w:numPr>
          <w:ilvl w:val="0"/>
          <w:numId w:val="6"/>
        </w:numPr>
        <w:jc w:val="both"/>
        <w:rPr>
          <w:rFonts w:ascii="Calibri" w:hAnsi="Calibri" w:cs="Calibri"/>
          <w:color w:val="auto"/>
          <w:sz w:val="24"/>
          <w:szCs w:val="24"/>
        </w:rPr>
      </w:pPr>
      <w:r w:rsidRPr="00B2724B">
        <w:rPr>
          <w:rFonts w:ascii="Calibri" w:hAnsi="Calibri" w:cs="Calibri"/>
          <w:color w:val="auto"/>
          <w:sz w:val="24"/>
          <w:szCs w:val="24"/>
        </w:rPr>
        <w:t xml:space="preserve">sexting (also known as youth produced sexual imagery); and </w:t>
      </w:r>
    </w:p>
    <w:p w14:paraId="0EA5F01C" w14:textId="31C5ABFC" w:rsidR="00332E29" w:rsidRPr="00B2724B" w:rsidRDefault="00555ED9" w:rsidP="00C24D1C">
      <w:pPr>
        <w:pStyle w:val="Body"/>
        <w:numPr>
          <w:ilvl w:val="0"/>
          <w:numId w:val="6"/>
        </w:numPr>
        <w:jc w:val="both"/>
        <w:rPr>
          <w:rFonts w:ascii="Calibri" w:hAnsi="Calibri" w:cs="Calibri"/>
          <w:color w:val="auto"/>
          <w:sz w:val="24"/>
          <w:szCs w:val="24"/>
        </w:rPr>
      </w:pPr>
      <w:r w:rsidRPr="00B2724B">
        <w:rPr>
          <w:rFonts w:ascii="Calibri" w:hAnsi="Calibri" w:cs="Calibri"/>
          <w:color w:val="auto"/>
          <w:sz w:val="24"/>
          <w:szCs w:val="24"/>
        </w:rPr>
        <w:t>initiation/hazing type violence and rituals.</w:t>
      </w:r>
      <w:r w:rsidRPr="00B2724B">
        <w:rPr>
          <w:rStyle w:val="FootnoteReference"/>
          <w:rFonts w:ascii="Calibri" w:hAnsi="Calibri" w:cs="Calibri"/>
          <w:color w:val="auto"/>
          <w:sz w:val="24"/>
          <w:szCs w:val="24"/>
        </w:rPr>
        <w:footnoteReference w:id="3"/>
      </w:r>
    </w:p>
    <w:p w14:paraId="2AD7D2C4" w14:textId="60227B3E" w:rsidR="00470E9B" w:rsidRPr="00B2724B" w:rsidRDefault="00F82D05" w:rsidP="00F82D05">
      <w:pPr>
        <w:pStyle w:val="Body"/>
        <w:numPr>
          <w:ilvl w:val="0"/>
          <w:numId w:val="6"/>
        </w:numPr>
        <w:jc w:val="both"/>
        <w:rPr>
          <w:rFonts w:ascii="Calibri" w:hAnsi="Calibri" w:cs="Calibri"/>
          <w:color w:val="auto"/>
          <w:sz w:val="24"/>
          <w:szCs w:val="24"/>
        </w:rPr>
      </w:pPr>
      <w:r w:rsidRPr="00B2724B">
        <w:rPr>
          <w:rFonts w:ascii="Calibri" w:hAnsi="Calibri" w:cs="Calibri"/>
          <w:color w:val="auto"/>
          <w:sz w:val="24"/>
          <w:szCs w:val="24"/>
        </w:rPr>
        <w:t>abuse within intimate personal relationships and/or teenage relationship abuse;</w:t>
      </w:r>
    </w:p>
    <w:p w14:paraId="25DED204" w14:textId="77777777" w:rsidR="00F82D05" w:rsidRPr="00B2724B" w:rsidRDefault="00F82D05" w:rsidP="00F82D05">
      <w:pPr>
        <w:pStyle w:val="Body"/>
        <w:ind w:left="1069"/>
        <w:jc w:val="both"/>
        <w:rPr>
          <w:rFonts w:ascii="Calibri" w:hAnsi="Calibri" w:cs="Calibri"/>
          <w:color w:val="auto"/>
          <w:sz w:val="24"/>
          <w:szCs w:val="24"/>
        </w:rPr>
      </w:pPr>
    </w:p>
    <w:p w14:paraId="2F4DDFE8" w14:textId="06F36BF3" w:rsidR="00E31CDC" w:rsidRPr="00B2724B" w:rsidRDefault="00E31CDC" w:rsidP="00C00FB3">
      <w:pPr>
        <w:pStyle w:val="Heading1"/>
        <w:jc w:val="both"/>
        <w:rPr>
          <w:rFonts w:cs="Calibri"/>
          <w:bCs/>
          <w:color w:val="auto"/>
          <w:sz w:val="24"/>
          <w:szCs w:val="24"/>
        </w:rPr>
      </w:pPr>
      <w:bookmarkStart w:id="2" w:name="_Toc50278252"/>
      <w:r w:rsidRPr="00B2724B">
        <w:rPr>
          <w:rFonts w:cs="Calibri"/>
          <w:bCs/>
          <w:color w:val="auto"/>
          <w:sz w:val="24"/>
          <w:szCs w:val="24"/>
        </w:rPr>
        <w:t>3</w:t>
      </w:r>
      <w:r w:rsidR="00B2724B" w:rsidRPr="00B2724B">
        <w:rPr>
          <w:rFonts w:cs="Calibri"/>
          <w:bCs/>
          <w:color w:val="auto"/>
          <w:sz w:val="24"/>
          <w:szCs w:val="24"/>
        </w:rPr>
        <w:t>.</w:t>
      </w:r>
      <w:r w:rsidRPr="00B2724B">
        <w:rPr>
          <w:rFonts w:cs="Calibri"/>
          <w:bCs/>
          <w:color w:val="auto"/>
          <w:sz w:val="24"/>
          <w:szCs w:val="24"/>
        </w:rPr>
        <w:t xml:space="preserve"> </w:t>
      </w:r>
      <w:r w:rsidR="00555ED9" w:rsidRPr="00B2724B">
        <w:rPr>
          <w:rFonts w:cs="Calibri"/>
          <w:bCs/>
          <w:color w:val="auto"/>
          <w:sz w:val="24"/>
          <w:szCs w:val="24"/>
        </w:rPr>
        <w:t>Purpose</w:t>
      </w:r>
      <w:bookmarkEnd w:id="2"/>
    </w:p>
    <w:p w14:paraId="63AE0341" w14:textId="77777777" w:rsidR="00707842" w:rsidRPr="00B2724B" w:rsidRDefault="00707842" w:rsidP="00C00FB3">
      <w:pPr>
        <w:pStyle w:val="Body"/>
        <w:jc w:val="both"/>
        <w:rPr>
          <w:rFonts w:ascii="Calibri" w:hAnsi="Calibri" w:cs="Calibri"/>
          <w:b/>
          <w:bCs/>
          <w:color w:val="auto"/>
          <w:position w:val="-2"/>
          <w:sz w:val="24"/>
          <w:szCs w:val="24"/>
        </w:rPr>
      </w:pPr>
    </w:p>
    <w:p w14:paraId="75E1A97F" w14:textId="44FAC6EB" w:rsidR="00707842" w:rsidRPr="00B2724B" w:rsidRDefault="00707842" w:rsidP="00C00FB3">
      <w:pPr>
        <w:pStyle w:val="Body"/>
        <w:jc w:val="both"/>
        <w:rPr>
          <w:rFonts w:ascii="Calibri" w:hAnsi="Calibri" w:cs="Calibri"/>
          <w:color w:val="auto"/>
          <w:sz w:val="24"/>
          <w:szCs w:val="24"/>
        </w:rPr>
      </w:pPr>
      <w:r w:rsidRPr="00B2724B">
        <w:rPr>
          <w:rFonts w:ascii="Calibri" w:hAnsi="Calibri" w:cs="Calibri"/>
          <w:color w:val="auto"/>
          <w:position w:val="-2"/>
          <w:sz w:val="24"/>
          <w:szCs w:val="24"/>
        </w:rPr>
        <w:t xml:space="preserve">3.1 </w:t>
      </w:r>
      <w:r w:rsidRPr="00B2724B">
        <w:rPr>
          <w:rFonts w:ascii="Calibri" w:hAnsi="Calibri" w:cs="Calibri"/>
          <w:color w:val="auto"/>
          <w:sz w:val="24"/>
          <w:szCs w:val="24"/>
        </w:rPr>
        <w:t xml:space="preserve">This policy has been written to </w:t>
      </w:r>
    </w:p>
    <w:p w14:paraId="72F415F9" w14:textId="77777777" w:rsidR="00707842" w:rsidRPr="00B2724B" w:rsidRDefault="00707842" w:rsidP="00C00FB3">
      <w:pPr>
        <w:pStyle w:val="Body"/>
        <w:jc w:val="both"/>
        <w:rPr>
          <w:rFonts w:ascii="Calibri" w:hAnsi="Calibri" w:cs="Calibri"/>
          <w:color w:val="auto"/>
          <w:sz w:val="24"/>
          <w:szCs w:val="24"/>
        </w:rPr>
      </w:pPr>
    </w:p>
    <w:p w14:paraId="5938970F" w14:textId="22407B96" w:rsidR="00707842" w:rsidRPr="00B2724B" w:rsidRDefault="00707842" w:rsidP="00C00FB3">
      <w:pPr>
        <w:pStyle w:val="Body"/>
        <w:numPr>
          <w:ilvl w:val="1"/>
          <w:numId w:val="7"/>
        </w:numPr>
        <w:jc w:val="both"/>
        <w:rPr>
          <w:rFonts w:ascii="Calibri" w:hAnsi="Calibri" w:cs="Calibri"/>
          <w:color w:val="auto"/>
          <w:position w:val="-2"/>
          <w:sz w:val="24"/>
          <w:szCs w:val="24"/>
        </w:rPr>
      </w:pPr>
      <w:r w:rsidRPr="00B2724B">
        <w:rPr>
          <w:rFonts w:ascii="Calibri" w:hAnsi="Calibri" w:cs="Calibri"/>
          <w:color w:val="auto"/>
          <w:position w:val="-2"/>
          <w:sz w:val="24"/>
          <w:szCs w:val="24"/>
        </w:rPr>
        <w:t xml:space="preserve">ensure that the school follows all statutory guidance and advice relating to </w:t>
      </w:r>
      <w:r w:rsidR="009C4047">
        <w:rPr>
          <w:rFonts w:ascii="Calibri" w:hAnsi="Calibri" w:cs="Calibri"/>
          <w:color w:val="auto"/>
          <w:position w:val="-2"/>
          <w:sz w:val="24"/>
          <w:szCs w:val="24"/>
        </w:rPr>
        <w:t>child</w:t>
      </w:r>
      <w:r w:rsidR="00B2724B" w:rsidRPr="00B2724B">
        <w:rPr>
          <w:rFonts w:ascii="Calibri" w:hAnsi="Calibri" w:cs="Calibri"/>
          <w:color w:val="auto"/>
          <w:position w:val="-2"/>
          <w:sz w:val="24"/>
          <w:szCs w:val="24"/>
        </w:rPr>
        <w:t>-on-</w:t>
      </w:r>
      <w:r w:rsidR="009C4047">
        <w:rPr>
          <w:rFonts w:ascii="Calibri" w:hAnsi="Calibri" w:cs="Calibri"/>
          <w:color w:val="auto"/>
          <w:position w:val="-2"/>
          <w:sz w:val="24"/>
          <w:szCs w:val="24"/>
        </w:rPr>
        <w:t xml:space="preserve">child </w:t>
      </w:r>
      <w:r w:rsidRPr="00B2724B">
        <w:rPr>
          <w:rFonts w:ascii="Calibri" w:hAnsi="Calibri" w:cs="Calibri"/>
          <w:color w:val="auto"/>
          <w:position w:val="-2"/>
          <w:sz w:val="24"/>
          <w:szCs w:val="24"/>
        </w:rPr>
        <w:t xml:space="preserve">abuse; </w:t>
      </w:r>
    </w:p>
    <w:p w14:paraId="280773E9" w14:textId="642B982A" w:rsidR="00707842" w:rsidRPr="00B2724B" w:rsidRDefault="00707842" w:rsidP="00C00FB3">
      <w:pPr>
        <w:pStyle w:val="Body"/>
        <w:numPr>
          <w:ilvl w:val="1"/>
          <w:numId w:val="7"/>
        </w:numPr>
        <w:jc w:val="both"/>
        <w:rPr>
          <w:rFonts w:ascii="Calibri" w:hAnsi="Calibri" w:cs="Calibri"/>
          <w:color w:val="auto"/>
          <w:position w:val="-2"/>
          <w:sz w:val="24"/>
          <w:szCs w:val="24"/>
        </w:rPr>
      </w:pPr>
      <w:r w:rsidRPr="00B2724B">
        <w:rPr>
          <w:rFonts w:ascii="Calibri" w:hAnsi="Calibri" w:cs="Calibri"/>
          <w:color w:val="auto"/>
          <w:sz w:val="24"/>
          <w:szCs w:val="24"/>
        </w:rPr>
        <w:t xml:space="preserve">provide stakeholders with information about </w:t>
      </w:r>
      <w:r w:rsidR="00B2724B" w:rsidRPr="00B2724B">
        <w:rPr>
          <w:rFonts w:ascii="Calibri" w:hAnsi="Calibri" w:cs="Calibri"/>
          <w:color w:val="auto"/>
          <w:sz w:val="24"/>
          <w:szCs w:val="24"/>
        </w:rPr>
        <w:t>how our</w:t>
      </w:r>
      <w:r w:rsidRPr="00B2724B">
        <w:rPr>
          <w:rFonts w:ascii="Calibri" w:hAnsi="Calibri" w:cs="Calibri"/>
          <w:color w:val="auto"/>
          <w:sz w:val="24"/>
          <w:szCs w:val="24"/>
        </w:rPr>
        <w:t xml:space="preserve"> school </w:t>
      </w:r>
      <w:r w:rsidR="00F75C70" w:rsidRPr="00B2724B">
        <w:rPr>
          <w:rFonts w:ascii="Calibri" w:hAnsi="Calibri" w:cs="Calibri"/>
          <w:color w:val="auto"/>
          <w:sz w:val="24"/>
          <w:szCs w:val="24"/>
        </w:rPr>
        <w:t>works to</w:t>
      </w:r>
      <w:r w:rsidRPr="00B2724B">
        <w:rPr>
          <w:rFonts w:ascii="Calibri" w:hAnsi="Calibri" w:cs="Calibri"/>
          <w:color w:val="auto"/>
          <w:sz w:val="24"/>
          <w:szCs w:val="24"/>
        </w:rPr>
        <w:t xml:space="preserve"> </w:t>
      </w:r>
      <w:r w:rsidR="00F82D05" w:rsidRPr="00B2724B">
        <w:rPr>
          <w:rFonts w:ascii="Calibri" w:hAnsi="Calibri" w:cs="Calibri"/>
          <w:color w:val="auto"/>
          <w:sz w:val="24"/>
          <w:szCs w:val="24"/>
        </w:rPr>
        <w:t xml:space="preserve">prevent </w:t>
      </w:r>
      <w:r w:rsidRPr="00B2724B">
        <w:rPr>
          <w:rFonts w:ascii="Calibri" w:hAnsi="Calibri" w:cs="Calibri"/>
          <w:color w:val="auto"/>
          <w:sz w:val="24"/>
          <w:szCs w:val="24"/>
        </w:rPr>
        <w:t xml:space="preserve">p on </w:t>
      </w:r>
      <w:r w:rsidR="009C4047">
        <w:rPr>
          <w:rFonts w:ascii="Calibri" w:hAnsi="Calibri" w:cs="Calibri"/>
          <w:color w:val="auto"/>
          <w:sz w:val="24"/>
          <w:szCs w:val="24"/>
        </w:rPr>
        <w:t xml:space="preserve">child </w:t>
      </w:r>
      <w:r w:rsidRPr="00B2724B">
        <w:rPr>
          <w:rFonts w:ascii="Calibri" w:hAnsi="Calibri" w:cs="Calibri"/>
          <w:color w:val="auto"/>
          <w:sz w:val="24"/>
          <w:szCs w:val="24"/>
        </w:rPr>
        <w:t>abuse;</w:t>
      </w:r>
    </w:p>
    <w:p w14:paraId="2EBEC5CF" w14:textId="6F85A4C4" w:rsidR="00E31CDC" w:rsidRPr="00B2724B" w:rsidRDefault="00707842" w:rsidP="00C00FB3">
      <w:pPr>
        <w:pStyle w:val="Body"/>
        <w:numPr>
          <w:ilvl w:val="1"/>
          <w:numId w:val="7"/>
        </w:numPr>
        <w:jc w:val="both"/>
        <w:rPr>
          <w:rFonts w:ascii="Calibri" w:hAnsi="Calibri" w:cs="Calibri"/>
          <w:color w:val="auto"/>
          <w:position w:val="-2"/>
          <w:sz w:val="24"/>
          <w:szCs w:val="24"/>
        </w:rPr>
      </w:pPr>
      <w:r w:rsidRPr="00B2724B">
        <w:rPr>
          <w:rFonts w:ascii="Calibri" w:hAnsi="Calibri" w:cs="Calibri"/>
          <w:color w:val="auto"/>
          <w:sz w:val="24"/>
          <w:szCs w:val="24"/>
        </w:rPr>
        <w:t xml:space="preserve">provide stakeholders with information about how </w:t>
      </w:r>
      <w:r w:rsidR="00B2724B" w:rsidRPr="00B2724B">
        <w:rPr>
          <w:rFonts w:ascii="Calibri" w:hAnsi="Calibri" w:cs="Calibri"/>
          <w:color w:val="auto"/>
          <w:sz w:val="24"/>
          <w:szCs w:val="24"/>
        </w:rPr>
        <w:t>our</w:t>
      </w:r>
      <w:r w:rsidRPr="00B2724B">
        <w:rPr>
          <w:rFonts w:ascii="Calibri" w:hAnsi="Calibri" w:cs="Calibri"/>
          <w:color w:val="auto"/>
          <w:sz w:val="24"/>
          <w:szCs w:val="24"/>
        </w:rPr>
        <w:t xml:space="preserve"> school responds to concerns, disclosures and/or allegations relating to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abuse; and to</w:t>
      </w:r>
    </w:p>
    <w:p w14:paraId="4BBF22EA" w14:textId="73577605" w:rsidR="00707842" w:rsidRPr="00B2724B" w:rsidRDefault="00707842" w:rsidP="00C00FB3">
      <w:pPr>
        <w:pStyle w:val="Body"/>
        <w:numPr>
          <w:ilvl w:val="1"/>
          <w:numId w:val="7"/>
        </w:numPr>
        <w:jc w:val="both"/>
        <w:rPr>
          <w:rFonts w:ascii="Calibri" w:hAnsi="Calibri" w:cs="Calibri"/>
          <w:color w:val="auto"/>
          <w:position w:val="-2"/>
          <w:sz w:val="24"/>
          <w:szCs w:val="24"/>
        </w:rPr>
      </w:pPr>
      <w:r w:rsidRPr="00B2724B">
        <w:rPr>
          <w:rFonts w:ascii="Calibri" w:hAnsi="Calibri" w:cs="Calibri"/>
          <w:color w:val="auto"/>
          <w:sz w:val="24"/>
          <w:szCs w:val="24"/>
        </w:rPr>
        <w:t xml:space="preserve">provide stakeholders with information about how </w:t>
      </w:r>
      <w:r w:rsidR="00B2724B" w:rsidRPr="00B2724B">
        <w:rPr>
          <w:rFonts w:ascii="Calibri" w:hAnsi="Calibri" w:cs="Calibri"/>
          <w:color w:val="auto"/>
          <w:sz w:val="24"/>
          <w:szCs w:val="24"/>
        </w:rPr>
        <w:t>our</w:t>
      </w:r>
      <w:r w:rsidRPr="00B2724B">
        <w:rPr>
          <w:rFonts w:ascii="Calibri" w:hAnsi="Calibri" w:cs="Calibri"/>
          <w:color w:val="auto"/>
          <w:sz w:val="24"/>
          <w:szCs w:val="24"/>
        </w:rPr>
        <w:t xml:space="preserve"> school continues to support victims of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 xml:space="preserve">abuse following the conclusion of an investigation. </w:t>
      </w:r>
    </w:p>
    <w:p w14:paraId="16EA0DB6" w14:textId="1D58840A" w:rsidR="001F6404" w:rsidRPr="00B2724B" w:rsidRDefault="00B2724B" w:rsidP="00B2724B">
      <w:pPr>
        <w:pStyle w:val="Heading1"/>
        <w:jc w:val="both"/>
        <w:rPr>
          <w:rFonts w:cs="Calibri"/>
          <w:bCs/>
          <w:color w:val="auto"/>
          <w:sz w:val="24"/>
          <w:szCs w:val="24"/>
        </w:rPr>
      </w:pPr>
      <w:bookmarkStart w:id="3" w:name="_Toc50278253"/>
      <w:r>
        <w:rPr>
          <w:rFonts w:cs="Calibri"/>
          <w:bCs/>
          <w:color w:val="auto"/>
          <w:sz w:val="24"/>
          <w:szCs w:val="24"/>
        </w:rPr>
        <w:t xml:space="preserve">4. </w:t>
      </w:r>
      <w:r w:rsidR="00555ED9" w:rsidRPr="00B2724B">
        <w:rPr>
          <w:rFonts w:cs="Calibri"/>
          <w:bCs/>
          <w:color w:val="auto"/>
          <w:sz w:val="24"/>
          <w:szCs w:val="24"/>
        </w:rPr>
        <w:t>Legislation and relevant documentation</w:t>
      </w:r>
      <w:bookmarkEnd w:id="3"/>
    </w:p>
    <w:p w14:paraId="2C1CBC69" w14:textId="77777777" w:rsidR="001F6404" w:rsidRPr="00B2724B" w:rsidRDefault="001F6404" w:rsidP="00C00FB3">
      <w:pPr>
        <w:pStyle w:val="Body"/>
        <w:jc w:val="both"/>
        <w:rPr>
          <w:rFonts w:ascii="Calibri" w:hAnsi="Calibri" w:cs="Calibri"/>
          <w:color w:val="auto"/>
          <w:sz w:val="24"/>
          <w:szCs w:val="24"/>
        </w:rPr>
      </w:pPr>
    </w:p>
    <w:p w14:paraId="0127935F" w14:textId="2CB6464E" w:rsidR="00D66376" w:rsidRPr="00B2724B" w:rsidRDefault="00D66376" w:rsidP="00C00FB3">
      <w:pPr>
        <w:pStyle w:val="Body"/>
        <w:numPr>
          <w:ilvl w:val="0"/>
          <w:numId w:val="5"/>
        </w:numPr>
        <w:jc w:val="both"/>
        <w:rPr>
          <w:rFonts w:ascii="Calibri" w:hAnsi="Calibri" w:cs="Calibri"/>
          <w:color w:val="auto"/>
          <w:sz w:val="24"/>
          <w:szCs w:val="24"/>
        </w:rPr>
      </w:pPr>
      <w:r w:rsidRPr="00B2724B">
        <w:rPr>
          <w:rFonts w:ascii="Calibri" w:hAnsi="Calibri" w:cs="Calibri"/>
          <w:color w:val="auto"/>
          <w:sz w:val="24"/>
          <w:szCs w:val="24"/>
        </w:rPr>
        <w:t>This policy</w:t>
      </w:r>
      <w:r w:rsidR="00F75C70" w:rsidRPr="00B2724B">
        <w:rPr>
          <w:rFonts w:ascii="Calibri" w:hAnsi="Calibri" w:cs="Calibri"/>
          <w:color w:val="auto"/>
          <w:sz w:val="24"/>
          <w:szCs w:val="24"/>
        </w:rPr>
        <w:t xml:space="preserve"> adheres to and</w:t>
      </w:r>
      <w:r w:rsidRPr="00B2724B">
        <w:rPr>
          <w:rFonts w:ascii="Calibri" w:hAnsi="Calibri" w:cs="Calibri"/>
          <w:color w:val="auto"/>
          <w:sz w:val="24"/>
          <w:szCs w:val="24"/>
        </w:rPr>
        <w:t xml:space="preserve"> must be read alongside the school Safeguarding and Child Protection policy. </w:t>
      </w:r>
    </w:p>
    <w:p w14:paraId="6D102176" w14:textId="77777777" w:rsidR="00D66376" w:rsidRPr="00B2724B" w:rsidRDefault="00D66376" w:rsidP="00C00FB3">
      <w:pPr>
        <w:pStyle w:val="Body"/>
        <w:ind w:left="360"/>
        <w:jc w:val="both"/>
        <w:rPr>
          <w:rFonts w:ascii="Calibri" w:hAnsi="Calibri" w:cs="Calibri"/>
          <w:color w:val="auto"/>
          <w:sz w:val="24"/>
          <w:szCs w:val="24"/>
        </w:rPr>
      </w:pPr>
    </w:p>
    <w:p w14:paraId="7C38188D" w14:textId="2515BB3A" w:rsidR="00D66376" w:rsidRPr="00B2724B" w:rsidRDefault="00F75C70" w:rsidP="00C00FB3">
      <w:pPr>
        <w:pStyle w:val="Body"/>
        <w:numPr>
          <w:ilvl w:val="1"/>
          <w:numId w:val="4"/>
        </w:numPr>
        <w:jc w:val="both"/>
        <w:rPr>
          <w:rFonts w:ascii="Calibri" w:hAnsi="Calibri" w:cs="Calibri"/>
          <w:color w:val="auto"/>
          <w:sz w:val="24"/>
          <w:szCs w:val="24"/>
        </w:rPr>
      </w:pPr>
      <w:r w:rsidRPr="00B2724B">
        <w:rPr>
          <w:rFonts w:ascii="Calibri" w:hAnsi="Calibri" w:cs="Calibri"/>
          <w:color w:val="auto"/>
          <w:sz w:val="24"/>
          <w:szCs w:val="24"/>
        </w:rPr>
        <w:t>All staff and stakeholders</w:t>
      </w:r>
      <w:r w:rsidR="00D66376" w:rsidRPr="00B2724B">
        <w:rPr>
          <w:rFonts w:ascii="Calibri" w:hAnsi="Calibri" w:cs="Calibri"/>
          <w:color w:val="auto"/>
          <w:sz w:val="24"/>
          <w:szCs w:val="24"/>
        </w:rPr>
        <w:t xml:space="preserve"> should </w:t>
      </w:r>
      <w:r w:rsidR="00F82D05" w:rsidRPr="00B2724B">
        <w:rPr>
          <w:rFonts w:ascii="Calibri" w:hAnsi="Calibri" w:cs="Calibri"/>
          <w:color w:val="auto"/>
          <w:sz w:val="24"/>
          <w:szCs w:val="24"/>
        </w:rPr>
        <w:t xml:space="preserve">also </w:t>
      </w:r>
      <w:r w:rsidR="00D66376" w:rsidRPr="00B2724B">
        <w:rPr>
          <w:rFonts w:ascii="Calibri" w:hAnsi="Calibri" w:cs="Calibri"/>
          <w:color w:val="auto"/>
          <w:sz w:val="24"/>
          <w:szCs w:val="24"/>
        </w:rPr>
        <w:t>refer to the Safeguarding and Child Protection Policy in relation to any safeguarding matters</w:t>
      </w:r>
      <w:r w:rsidRPr="00B2724B">
        <w:rPr>
          <w:rFonts w:ascii="Calibri" w:hAnsi="Calibri" w:cs="Calibri"/>
          <w:color w:val="auto"/>
          <w:sz w:val="24"/>
          <w:szCs w:val="24"/>
        </w:rPr>
        <w:t xml:space="preserve"> or concerns</w:t>
      </w:r>
      <w:r w:rsidR="00D66376" w:rsidRPr="00B2724B">
        <w:rPr>
          <w:rFonts w:ascii="Calibri" w:hAnsi="Calibri" w:cs="Calibri"/>
          <w:color w:val="auto"/>
          <w:sz w:val="24"/>
          <w:szCs w:val="24"/>
        </w:rPr>
        <w:t>.</w:t>
      </w:r>
      <w:r w:rsidR="00F82D05" w:rsidRPr="00B2724B">
        <w:rPr>
          <w:rFonts w:ascii="Calibri" w:hAnsi="Calibri" w:cs="Calibri"/>
          <w:color w:val="auto"/>
          <w:sz w:val="24"/>
          <w:szCs w:val="24"/>
        </w:rPr>
        <w:t xml:space="preserve"> </w:t>
      </w:r>
      <w:r w:rsidR="00D66376" w:rsidRPr="00B2724B">
        <w:rPr>
          <w:rFonts w:ascii="Calibri" w:hAnsi="Calibri" w:cs="Calibri"/>
          <w:color w:val="auto"/>
          <w:sz w:val="24"/>
          <w:szCs w:val="24"/>
        </w:rPr>
        <w:t xml:space="preserve"> </w:t>
      </w:r>
    </w:p>
    <w:p w14:paraId="5D9FA536" w14:textId="77777777" w:rsidR="00D66376" w:rsidRPr="00B2724B" w:rsidRDefault="00D66376" w:rsidP="00C00FB3">
      <w:pPr>
        <w:pStyle w:val="Body"/>
        <w:ind w:left="360"/>
        <w:jc w:val="both"/>
        <w:rPr>
          <w:rFonts w:ascii="Calibri" w:hAnsi="Calibri" w:cs="Calibri"/>
          <w:color w:val="auto"/>
          <w:sz w:val="24"/>
          <w:szCs w:val="24"/>
        </w:rPr>
      </w:pPr>
    </w:p>
    <w:p w14:paraId="7EC97897" w14:textId="58742EE6" w:rsidR="00560539" w:rsidRPr="00B2724B" w:rsidRDefault="00AD0C92" w:rsidP="00C00FB3">
      <w:pPr>
        <w:pStyle w:val="Body"/>
        <w:numPr>
          <w:ilvl w:val="1"/>
          <w:numId w:val="4"/>
        </w:numPr>
        <w:jc w:val="both"/>
        <w:rPr>
          <w:rFonts w:ascii="Calibri" w:hAnsi="Calibri" w:cs="Calibri"/>
          <w:color w:val="auto"/>
          <w:sz w:val="24"/>
          <w:szCs w:val="24"/>
        </w:rPr>
      </w:pPr>
      <w:r w:rsidRPr="00B2724B">
        <w:rPr>
          <w:rFonts w:ascii="Calibri" w:hAnsi="Calibri" w:cs="Calibri"/>
          <w:color w:val="auto"/>
          <w:sz w:val="24"/>
          <w:szCs w:val="24"/>
        </w:rPr>
        <w:t>This policy is part of a suite of school policies relating to safeguarding and child protection. For</w:t>
      </w:r>
      <w:r w:rsidR="00560539" w:rsidRPr="00B2724B">
        <w:rPr>
          <w:rFonts w:ascii="Calibri" w:hAnsi="Calibri" w:cs="Calibri"/>
          <w:color w:val="auto"/>
          <w:sz w:val="24"/>
          <w:szCs w:val="24"/>
        </w:rPr>
        <w:t xml:space="preserve"> </w:t>
      </w:r>
      <w:r w:rsidRPr="00B2724B">
        <w:rPr>
          <w:rFonts w:ascii="Calibri" w:hAnsi="Calibri" w:cs="Calibri"/>
          <w:color w:val="auto"/>
          <w:sz w:val="24"/>
          <w:szCs w:val="24"/>
        </w:rPr>
        <w:t>further details, please see</w:t>
      </w:r>
    </w:p>
    <w:p w14:paraId="08F6581A" w14:textId="100E5650" w:rsidR="00560539" w:rsidRPr="00B2724B" w:rsidRDefault="00DB02AE" w:rsidP="00C00FB3">
      <w:pPr>
        <w:pStyle w:val="Body"/>
        <w:ind w:left="360"/>
        <w:jc w:val="both"/>
        <w:rPr>
          <w:rFonts w:ascii="Calibri" w:hAnsi="Calibri" w:cs="Calibri"/>
          <w:color w:val="auto"/>
          <w:sz w:val="24"/>
          <w:szCs w:val="24"/>
        </w:rPr>
      </w:pPr>
      <w:r w:rsidRPr="00B2724B">
        <w:rPr>
          <w:rFonts w:ascii="Calibri" w:hAnsi="Calibri" w:cs="Calibri"/>
          <w:color w:val="auto"/>
          <w:sz w:val="24"/>
          <w:szCs w:val="24"/>
        </w:rPr>
        <w:t>Behaviour Policy,</w:t>
      </w:r>
      <w:r w:rsidR="00DE65A7" w:rsidRPr="00B2724B">
        <w:rPr>
          <w:rFonts w:ascii="Calibri" w:hAnsi="Calibri" w:cs="Calibri"/>
          <w:color w:val="auto"/>
          <w:sz w:val="24"/>
          <w:szCs w:val="24"/>
        </w:rPr>
        <w:t xml:space="preserve"> SRE Policy,</w:t>
      </w:r>
      <w:r w:rsidRPr="00B2724B">
        <w:rPr>
          <w:rFonts w:ascii="Calibri" w:hAnsi="Calibri" w:cs="Calibri"/>
          <w:color w:val="auto"/>
          <w:sz w:val="24"/>
          <w:szCs w:val="24"/>
        </w:rPr>
        <w:t xml:space="preserve"> </w:t>
      </w:r>
      <w:r w:rsidR="00B2724B" w:rsidRPr="00B2724B">
        <w:rPr>
          <w:rFonts w:ascii="Calibri" w:hAnsi="Calibri" w:cs="Calibri"/>
          <w:color w:val="auto"/>
          <w:sz w:val="24"/>
          <w:szCs w:val="24"/>
        </w:rPr>
        <w:t xml:space="preserve">Equalities Policy, </w:t>
      </w:r>
      <w:r w:rsidRPr="00B2724B">
        <w:rPr>
          <w:rFonts w:ascii="Calibri" w:hAnsi="Calibri" w:cs="Calibri"/>
          <w:color w:val="auto"/>
          <w:sz w:val="24"/>
          <w:szCs w:val="24"/>
        </w:rPr>
        <w:t>Anti-Bullying Policy</w:t>
      </w:r>
      <w:r w:rsidR="00B2724B" w:rsidRPr="00B2724B">
        <w:rPr>
          <w:rFonts w:ascii="Calibri" w:hAnsi="Calibri" w:cs="Calibri"/>
          <w:color w:val="auto"/>
          <w:sz w:val="24"/>
          <w:szCs w:val="24"/>
        </w:rPr>
        <w:t>, Protective Factors Policy</w:t>
      </w:r>
      <w:r w:rsidRPr="00B2724B">
        <w:rPr>
          <w:rFonts w:ascii="Calibri" w:hAnsi="Calibri" w:cs="Calibri"/>
          <w:color w:val="auto"/>
          <w:sz w:val="24"/>
          <w:szCs w:val="24"/>
        </w:rPr>
        <w:t xml:space="preserve"> </w:t>
      </w:r>
      <w:r w:rsidR="00B2724B" w:rsidRPr="00B2724B">
        <w:rPr>
          <w:rFonts w:ascii="Calibri" w:hAnsi="Calibri" w:cs="Calibri"/>
          <w:color w:val="auto"/>
          <w:sz w:val="24"/>
          <w:szCs w:val="24"/>
        </w:rPr>
        <w:t>and Child Protection Policy</w:t>
      </w:r>
    </w:p>
    <w:p w14:paraId="6FC74E26" w14:textId="77777777" w:rsidR="00560539" w:rsidRPr="00B2724B" w:rsidRDefault="00560539" w:rsidP="00B2724B">
      <w:pPr>
        <w:pStyle w:val="Body"/>
        <w:jc w:val="both"/>
        <w:rPr>
          <w:rFonts w:ascii="Calibri" w:hAnsi="Calibri" w:cs="Calibri"/>
          <w:color w:val="auto"/>
          <w:sz w:val="24"/>
          <w:szCs w:val="24"/>
        </w:rPr>
      </w:pPr>
    </w:p>
    <w:p w14:paraId="194BB9EF" w14:textId="60E774BE" w:rsidR="00560539" w:rsidRPr="00B2724B" w:rsidRDefault="00D66376" w:rsidP="00B2724B">
      <w:pPr>
        <w:pStyle w:val="Body"/>
        <w:numPr>
          <w:ilvl w:val="1"/>
          <w:numId w:val="4"/>
        </w:numPr>
        <w:jc w:val="both"/>
        <w:rPr>
          <w:rFonts w:ascii="Calibri" w:hAnsi="Calibri" w:cs="Calibri"/>
          <w:color w:val="auto"/>
          <w:sz w:val="24"/>
          <w:szCs w:val="24"/>
        </w:rPr>
      </w:pPr>
      <w:r w:rsidRPr="00B2724B">
        <w:rPr>
          <w:rFonts w:ascii="Calibri" w:hAnsi="Calibri" w:cs="Calibri"/>
          <w:color w:val="auto"/>
          <w:sz w:val="24"/>
          <w:szCs w:val="24"/>
        </w:rPr>
        <w:t xml:space="preserve">This </w:t>
      </w:r>
      <w:r w:rsidR="00560539" w:rsidRPr="00B2724B">
        <w:rPr>
          <w:rFonts w:ascii="Calibri" w:hAnsi="Calibri" w:cs="Calibri"/>
          <w:color w:val="auto"/>
          <w:sz w:val="24"/>
          <w:szCs w:val="24"/>
        </w:rPr>
        <w:t xml:space="preserve">policy adheres to </w:t>
      </w:r>
      <w:r w:rsidR="00D37B88" w:rsidRPr="00B2724B">
        <w:rPr>
          <w:rFonts w:ascii="Calibri" w:hAnsi="Calibri" w:cs="Calibri"/>
          <w:color w:val="auto"/>
          <w:sz w:val="24"/>
          <w:szCs w:val="24"/>
        </w:rPr>
        <w:t>all statutory guidance and legislation, including (but not limited to)</w:t>
      </w:r>
      <w:r w:rsidR="00560539" w:rsidRPr="00B2724B">
        <w:rPr>
          <w:rFonts w:ascii="Calibri" w:hAnsi="Calibri" w:cs="Calibri"/>
          <w:color w:val="auto"/>
          <w:sz w:val="24"/>
          <w:szCs w:val="24"/>
        </w:rPr>
        <w:t xml:space="preserve">: </w:t>
      </w:r>
    </w:p>
    <w:p w14:paraId="0A44F7EE" w14:textId="77777777" w:rsidR="00AD0C92" w:rsidRPr="00B2724B" w:rsidRDefault="00AD0C92" w:rsidP="00B2724B">
      <w:pPr>
        <w:pStyle w:val="Body"/>
        <w:jc w:val="both"/>
        <w:rPr>
          <w:rFonts w:ascii="Calibri" w:hAnsi="Calibri" w:cs="Calibri"/>
          <w:color w:val="auto"/>
          <w:sz w:val="24"/>
          <w:szCs w:val="24"/>
        </w:rPr>
      </w:pPr>
    </w:p>
    <w:p w14:paraId="72EB7A21" w14:textId="075B9997" w:rsidR="001F6404" w:rsidRPr="00B2724B" w:rsidRDefault="006574C6" w:rsidP="00C00FB3">
      <w:pPr>
        <w:pStyle w:val="Body"/>
        <w:numPr>
          <w:ilvl w:val="0"/>
          <w:numId w:val="2"/>
        </w:numPr>
        <w:jc w:val="both"/>
        <w:rPr>
          <w:rFonts w:ascii="Calibri" w:hAnsi="Calibri" w:cs="Calibri"/>
          <w:color w:val="auto"/>
          <w:position w:val="-2"/>
          <w:sz w:val="24"/>
          <w:szCs w:val="24"/>
        </w:rPr>
      </w:pPr>
      <w:hyperlink r:id="rId12" w:history="1">
        <w:r w:rsidR="001F1C79" w:rsidRPr="00B2724B">
          <w:rPr>
            <w:rStyle w:val="Hyperlink"/>
            <w:rFonts w:ascii="Calibri" w:hAnsi="Calibri" w:cs="Calibri"/>
            <w:color w:val="auto"/>
            <w:sz w:val="24"/>
            <w:szCs w:val="24"/>
            <w:u w:val="none"/>
          </w:rPr>
          <w:t>Keeping Children Safe in Education (20</w:t>
        </w:r>
        <w:r w:rsidR="00B2724B" w:rsidRPr="00B2724B">
          <w:rPr>
            <w:rStyle w:val="Hyperlink"/>
            <w:rFonts w:ascii="Calibri" w:hAnsi="Calibri" w:cs="Calibri"/>
            <w:color w:val="auto"/>
            <w:sz w:val="24"/>
            <w:szCs w:val="24"/>
            <w:u w:val="none"/>
          </w:rPr>
          <w:t>21</w:t>
        </w:r>
        <w:r w:rsidR="001F1C79" w:rsidRPr="00B2724B">
          <w:rPr>
            <w:rStyle w:val="Hyperlink"/>
            <w:rFonts w:ascii="Calibri" w:hAnsi="Calibri" w:cs="Calibri"/>
            <w:color w:val="auto"/>
            <w:sz w:val="24"/>
            <w:szCs w:val="24"/>
            <w:u w:val="none"/>
          </w:rPr>
          <w:t>)</w:t>
        </w:r>
      </w:hyperlink>
    </w:p>
    <w:p w14:paraId="128BA995" w14:textId="3770ADEE" w:rsidR="00D37B88" w:rsidRPr="00B2724B" w:rsidRDefault="006574C6" w:rsidP="00C00FB3">
      <w:pPr>
        <w:pStyle w:val="Body"/>
        <w:numPr>
          <w:ilvl w:val="0"/>
          <w:numId w:val="2"/>
        </w:numPr>
        <w:jc w:val="both"/>
        <w:rPr>
          <w:rFonts w:ascii="Calibri" w:hAnsi="Calibri" w:cs="Calibri"/>
          <w:color w:val="auto"/>
          <w:position w:val="-2"/>
          <w:sz w:val="24"/>
          <w:szCs w:val="24"/>
        </w:rPr>
      </w:pPr>
      <w:hyperlink r:id="rId13" w:history="1">
        <w:r w:rsidR="00D37B88" w:rsidRPr="00B2724B">
          <w:rPr>
            <w:rStyle w:val="Hyperlink"/>
            <w:rFonts w:ascii="Calibri" w:hAnsi="Calibri" w:cs="Calibri"/>
            <w:color w:val="auto"/>
            <w:position w:val="-2"/>
            <w:sz w:val="24"/>
            <w:szCs w:val="24"/>
            <w:u w:val="none"/>
          </w:rPr>
          <w:t>Working Together to Safeguard Children (2018)</w:t>
        </w:r>
      </w:hyperlink>
    </w:p>
    <w:p w14:paraId="30524D66" w14:textId="0E5FF6CC" w:rsidR="001F6404" w:rsidRPr="00B2724B" w:rsidRDefault="001F1C79" w:rsidP="00C00FB3">
      <w:pPr>
        <w:pStyle w:val="Body"/>
        <w:numPr>
          <w:ilvl w:val="0"/>
          <w:numId w:val="2"/>
        </w:numPr>
        <w:jc w:val="both"/>
        <w:rPr>
          <w:rFonts w:ascii="Calibri" w:hAnsi="Calibri" w:cs="Calibri"/>
          <w:color w:val="auto"/>
          <w:position w:val="-2"/>
          <w:sz w:val="24"/>
          <w:szCs w:val="24"/>
        </w:rPr>
      </w:pPr>
      <w:r w:rsidRPr="00B2724B">
        <w:rPr>
          <w:rFonts w:ascii="Calibri" w:hAnsi="Calibri" w:cs="Calibri"/>
          <w:color w:val="auto"/>
          <w:sz w:val="24"/>
          <w:szCs w:val="24"/>
        </w:rPr>
        <w:t>Early Years Foundation Stage Statutory Framework (201</w:t>
      </w:r>
      <w:r w:rsidR="001B4040" w:rsidRPr="00B2724B">
        <w:rPr>
          <w:rFonts w:ascii="Calibri" w:hAnsi="Calibri" w:cs="Calibri"/>
          <w:color w:val="auto"/>
          <w:sz w:val="24"/>
          <w:szCs w:val="24"/>
        </w:rPr>
        <w:t>7</w:t>
      </w:r>
      <w:r w:rsidRPr="00B2724B">
        <w:rPr>
          <w:rFonts w:ascii="Calibri" w:hAnsi="Calibri" w:cs="Calibri"/>
          <w:color w:val="auto"/>
          <w:sz w:val="24"/>
          <w:szCs w:val="24"/>
        </w:rPr>
        <w:t xml:space="preserve">) </w:t>
      </w:r>
    </w:p>
    <w:p w14:paraId="607018AC" w14:textId="77777777" w:rsidR="001F6404" w:rsidRPr="00B2724B" w:rsidRDefault="001F1C79" w:rsidP="00C00FB3">
      <w:pPr>
        <w:pStyle w:val="Body"/>
        <w:numPr>
          <w:ilvl w:val="0"/>
          <w:numId w:val="2"/>
        </w:numPr>
        <w:jc w:val="both"/>
        <w:rPr>
          <w:rFonts w:ascii="Calibri" w:hAnsi="Calibri" w:cs="Calibri"/>
          <w:color w:val="auto"/>
          <w:position w:val="-2"/>
          <w:sz w:val="24"/>
          <w:szCs w:val="24"/>
        </w:rPr>
      </w:pPr>
      <w:r w:rsidRPr="00B2724B">
        <w:rPr>
          <w:rFonts w:ascii="Calibri" w:hAnsi="Calibri" w:cs="Calibri"/>
          <w:color w:val="auto"/>
          <w:sz w:val="24"/>
          <w:szCs w:val="24"/>
        </w:rPr>
        <w:t>Children Act 1989 and 2004</w:t>
      </w:r>
    </w:p>
    <w:p w14:paraId="476F576D" w14:textId="77777777" w:rsidR="001F6404" w:rsidRPr="00B2724B" w:rsidRDefault="001F1C79" w:rsidP="00C00FB3">
      <w:pPr>
        <w:pStyle w:val="Body"/>
        <w:numPr>
          <w:ilvl w:val="0"/>
          <w:numId w:val="2"/>
        </w:numPr>
        <w:jc w:val="both"/>
        <w:rPr>
          <w:rFonts w:ascii="Calibri" w:hAnsi="Calibri" w:cs="Calibri"/>
          <w:color w:val="auto"/>
          <w:position w:val="-2"/>
          <w:sz w:val="24"/>
          <w:szCs w:val="24"/>
        </w:rPr>
      </w:pPr>
      <w:r w:rsidRPr="00B2724B">
        <w:rPr>
          <w:rFonts w:ascii="Calibri" w:hAnsi="Calibri" w:cs="Calibri"/>
          <w:color w:val="auto"/>
          <w:sz w:val="24"/>
          <w:szCs w:val="24"/>
        </w:rPr>
        <w:t>Data Protection Act (2018)</w:t>
      </w:r>
    </w:p>
    <w:p w14:paraId="024FAF48" w14:textId="2A7689BF" w:rsidR="00AD0C92" w:rsidRPr="00B2724B" w:rsidRDefault="001F1C79" w:rsidP="00C00FB3">
      <w:pPr>
        <w:pStyle w:val="Body"/>
        <w:numPr>
          <w:ilvl w:val="0"/>
          <w:numId w:val="2"/>
        </w:numPr>
        <w:jc w:val="both"/>
        <w:rPr>
          <w:rFonts w:ascii="Calibri" w:hAnsi="Calibri" w:cs="Calibri"/>
          <w:color w:val="auto"/>
          <w:position w:val="-2"/>
          <w:sz w:val="24"/>
          <w:szCs w:val="24"/>
        </w:rPr>
      </w:pPr>
      <w:r w:rsidRPr="00B2724B">
        <w:rPr>
          <w:rFonts w:ascii="Calibri" w:hAnsi="Calibri" w:cs="Calibri"/>
          <w:color w:val="auto"/>
          <w:sz w:val="24"/>
          <w:szCs w:val="24"/>
        </w:rPr>
        <w:t xml:space="preserve">General Data Protection Regulations (2018) </w:t>
      </w:r>
    </w:p>
    <w:p w14:paraId="208F2D5E" w14:textId="2FCC45D7" w:rsidR="00D66376" w:rsidRPr="00B2724B" w:rsidRDefault="00D66376" w:rsidP="00C00FB3">
      <w:pPr>
        <w:pStyle w:val="Body"/>
        <w:jc w:val="both"/>
        <w:rPr>
          <w:rFonts w:ascii="Calibri" w:hAnsi="Calibri" w:cs="Calibri"/>
          <w:color w:val="auto"/>
          <w:sz w:val="24"/>
          <w:szCs w:val="24"/>
        </w:rPr>
      </w:pPr>
    </w:p>
    <w:p w14:paraId="4AA02903" w14:textId="7E6771BC" w:rsidR="00D66376" w:rsidRPr="00B2724B" w:rsidRDefault="00D66376" w:rsidP="00C00FB3">
      <w:pPr>
        <w:pStyle w:val="Body"/>
        <w:numPr>
          <w:ilvl w:val="1"/>
          <w:numId w:val="4"/>
        </w:numPr>
        <w:jc w:val="both"/>
        <w:rPr>
          <w:rFonts w:ascii="Calibri" w:hAnsi="Calibri" w:cs="Calibri"/>
          <w:color w:val="auto"/>
          <w:position w:val="-2"/>
          <w:sz w:val="24"/>
          <w:szCs w:val="24"/>
        </w:rPr>
      </w:pPr>
      <w:r w:rsidRPr="00B2724B">
        <w:rPr>
          <w:rFonts w:ascii="Calibri" w:hAnsi="Calibri" w:cs="Calibri"/>
          <w:color w:val="auto"/>
          <w:sz w:val="24"/>
          <w:szCs w:val="24"/>
        </w:rPr>
        <w:t>The school will also refer to the government guidance document</w:t>
      </w:r>
      <w:r w:rsidR="00DB02AE" w:rsidRPr="00B2724B">
        <w:rPr>
          <w:rFonts w:ascii="Calibri" w:hAnsi="Calibri" w:cs="Calibri"/>
          <w:color w:val="auto"/>
          <w:sz w:val="24"/>
          <w:szCs w:val="24"/>
        </w:rPr>
        <w:t>s</w:t>
      </w:r>
      <w:r w:rsidRPr="00B2724B">
        <w:rPr>
          <w:rFonts w:ascii="Calibri" w:hAnsi="Calibri" w:cs="Calibri"/>
          <w:color w:val="auto"/>
          <w:sz w:val="24"/>
          <w:szCs w:val="24"/>
        </w:rPr>
        <w:t xml:space="preserve"> ‘</w:t>
      </w:r>
      <w:hyperlink r:id="rId14" w:history="1">
        <w:r w:rsidRPr="00B2724B">
          <w:rPr>
            <w:rStyle w:val="Hyperlink"/>
            <w:rFonts w:ascii="Calibri" w:hAnsi="Calibri" w:cs="Calibri"/>
            <w:color w:val="auto"/>
            <w:sz w:val="24"/>
            <w:szCs w:val="24"/>
            <w:u w:val="none"/>
          </w:rPr>
          <w:t>Sexual Violence and Sexual Harassment in Schools and Colleges (May 2018)</w:t>
        </w:r>
      </w:hyperlink>
      <w:r w:rsidRPr="00B2724B">
        <w:rPr>
          <w:rFonts w:ascii="Calibri" w:hAnsi="Calibri" w:cs="Calibri"/>
          <w:color w:val="auto"/>
          <w:sz w:val="24"/>
          <w:szCs w:val="24"/>
        </w:rPr>
        <w:t xml:space="preserve">’ </w:t>
      </w:r>
      <w:r w:rsidR="00DB02AE" w:rsidRPr="00B2724B">
        <w:rPr>
          <w:rFonts w:ascii="Calibri" w:hAnsi="Calibri" w:cs="Calibri"/>
          <w:color w:val="auto"/>
          <w:sz w:val="24"/>
          <w:szCs w:val="24"/>
        </w:rPr>
        <w:t>and ‘</w:t>
      </w:r>
      <w:hyperlink r:id="rId15" w:history="1">
        <w:r w:rsidR="00DB02AE" w:rsidRPr="00B2724B">
          <w:rPr>
            <w:rStyle w:val="Hyperlink"/>
            <w:rFonts w:ascii="Calibri" w:hAnsi="Calibri" w:cs="Calibri"/>
            <w:color w:val="auto"/>
            <w:sz w:val="24"/>
            <w:szCs w:val="24"/>
            <w:u w:val="none"/>
          </w:rPr>
          <w:t xml:space="preserve">Searching, Screening and Confiscation </w:t>
        </w:r>
        <w:r w:rsidR="00DB02AE" w:rsidRPr="00B2724B">
          <w:rPr>
            <w:rStyle w:val="Hyperlink"/>
            <w:rFonts w:ascii="Calibri" w:hAnsi="Calibri" w:cs="Calibri"/>
            <w:color w:val="auto"/>
            <w:sz w:val="24"/>
            <w:szCs w:val="24"/>
            <w:u w:val="none"/>
          </w:rPr>
          <w:lastRenderedPageBreak/>
          <w:t>(January 2018)</w:t>
        </w:r>
      </w:hyperlink>
      <w:r w:rsidR="00DB02AE" w:rsidRPr="00B2724B">
        <w:rPr>
          <w:rFonts w:ascii="Calibri" w:hAnsi="Calibri" w:cs="Calibri"/>
          <w:color w:val="auto"/>
          <w:sz w:val="24"/>
          <w:szCs w:val="24"/>
        </w:rPr>
        <w:t xml:space="preserve">’ advice </w:t>
      </w:r>
      <w:r w:rsidRPr="00B2724B">
        <w:rPr>
          <w:rFonts w:ascii="Calibri" w:hAnsi="Calibri" w:cs="Calibri"/>
          <w:color w:val="auto"/>
          <w:sz w:val="24"/>
          <w:szCs w:val="24"/>
        </w:rPr>
        <w:t xml:space="preserve">when managing reports or disclosures of </w:t>
      </w:r>
      <w:r w:rsidR="009C4047">
        <w:rPr>
          <w:rFonts w:ascii="Calibri" w:hAnsi="Calibri" w:cs="Calibri"/>
          <w:color w:val="auto"/>
          <w:sz w:val="24"/>
          <w:szCs w:val="24"/>
        </w:rPr>
        <w:t xml:space="preserve">child </w:t>
      </w:r>
      <w:r w:rsidRPr="00B2724B">
        <w:rPr>
          <w:rFonts w:ascii="Calibri" w:hAnsi="Calibri" w:cs="Calibri"/>
          <w:color w:val="auto"/>
          <w:sz w:val="24"/>
          <w:szCs w:val="24"/>
        </w:rPr>
        <w:t xml:space="preserve">on </w:t>
      </w:r>
      <w:r w:rsidR="009C4047">
        <w:rPr>
          <w:rFonts w:ascii="Calibri" w:hAnsi="Calibri" w:cs="Calibri"/>
          <w:color w:val="auto"/>
          <w:sz w:val="24"/>
          <w:szCs w:val="24"/>
        </w:rPr>
        <w:t xml:space="preserve">child </w:t>
      </w:r>
      <w:r w:rsidRPr="00B2724B">
        <w:rPr>
          <w:rFonts w:ascii="Calibri" w:hAnsi="Calibri" w:cs="Calibri"/>
          <w:color w:val="auto"/>
          <w:sz w:val="24"/>
          <w:szCs w:val="24"/>
        </w:rPr>
        <w:t xml:space="preserve">abuse of a sexual nature. </w:t>
      </w:r>
    </w:p>
    <w:p w14:paraId="653921F5" w14:textId="77777777" w:rsidR="007735ED" w:rsidRPr="00B2724B" w:rsidRDefault="007735ED" w:rsidP="00C00FB3">
      <w:pPr>
        <w:pStyle w:val="Body"/>
        <w:ind w:left="360"/>
        <w:jc w:val="both"/>
        <w:rPr>
          <w:rFonts w:ascii="Calibri" w:hAnsi="Calibri" w:cs="Calibri"/>
          <w:color w:val="auto"/>
          <w:position w:val="-2"/>
          <w:sz w:val="24"/>
          <w:szCs w:val="24"/>
        </w:rPr>
      </w:pPr>
    </w:p>
    <w:p w14:paraId="359A8B21" w14:textId="7F0FB64E" w:rsidR="005E4FD2" w:rsidRPr="00B2724B" w:rsidRDefault="007735ED" w:rsidP="00C00FB3">
      <w:pPr>
        <w:pStyle w:val="Body"/>
        <w:numPr>
          <w:ilvl w:val="1"/>
          <w:numId w:val="4"/>
        </w:numPr>
        <w:jc w:val="both"/>
        <w:rPr>
          <w:rFonts w:ascii="Calibri" w:hAnsi="Calibri" w:cs="Calibri"/>
          <w:color w:val="auto"/>
          <w:position w:val="-2"/>
          <w:sz w:val="24"/>
          <w:szCs w:val="24"/>
        </w:rPr>
      </w:pPr>
      <w:r w:rsidRPr="00B2724B">
        <w:rPr>
          <w:rFonts w:ascii="Calibri" w:hAnsi="Calibri" w:cs="Calibri"/>
          <w:color w:val="auto"/>
          <w:position w:val="-2"/>
          <w:sz w:val="24"/>
          <w:szCs w:val="24"/>
        </w:rPr>
        <w:t xml:space="preserve">Rather than duplicating content from Keeping Children Safe in Education (2020) in this policy, it should be understood that </w:t>
      </w:r>
      <w:r w:rsidR="00B2724B" w:rsidRPr="00B2724B">
        <w:rPr>
          <w:rFonts w:ascii="Calibri" w:hAnsi="Calibri" w:cs="Calibri"/>
          <w:color w:val="auto"/>
          <w:position w:val="-2"/>
          <w:sz w:val="24"/>
          <w:szCs w:val="24"/>
        </w:rPr>
        <w:t>our</w:t>
      </w:r>
      <w:r w:rsidRPr="00B2724B">
        <w:rPr>
          <w:rFonts w:ascii="Calibri" w:hAnsi="Calibri" w:cs="Calibri"/>
          <w:color w:val="auto"/>
          <w:position w:val="-2"/>
          <w:sz w:val="24"/>
          <w:szCs w:val="24"/>
        </w:rPr>
        <w:t xml:space="preserve"> school will always refer to this document as the benchmark for all safeguarding practice. </w:t>
      </w:r>
    </w:p>
    <w:p w14:paraId="233544AC" w14:textId="77777777" w:rsidR="00B96887" w:rsidRPr="00B2724B" w:rsidRDefault="00B96887" w:rsidP="00B96887">
      <w:pPr>
        <w:pStyle w:val="ListParagraph"/>
        <w:rPr>
          <w:rFonts w:ascii="Calibri" w:hAnsi="Calibri" w:cs="Calibri"/>
          <w:position w:val="-2"/>
        </w:rPr>
      </w:pPr>
    </w:p>
    <w:p w14:paraId="381BF290" w14:textId="77777777" w:rsidR="00B96887" w:rsidRPr="00B2724B" w:rsidRDefault="00B96887" w:rsidP="00B96887">
      <w:pPr>
        <w:pStyle w:val="Body"/>
        <w:ind w:left="360"/>
        <w:jc w:val="both"/>
        <w:rPr>
          <w:rFonts w:ascii="Calibri" w:hAnsi="Calibri" w:cs="Calibri"/>
          <w:color w:val="auto"/>
          <w:position w:val="-2"/>
          <w:sz w:val="24"/>
          <w:szCs w:val="24"/>
        </w:rPr>
      </w:pPr>
    </w:p>
    <w:p w14:paraId="7204293C" w14:textId="12F97C9D" w:rsidR="007735ED" w:rsidRPr="00B2724B" w:rsidRDefault="007735ED" w:rsidP="00C00FB3">
      <w:pPr>
        <w:pStyle w:val="Heading1"/>
        <w:jc w:val="both"/>
        <w:rPr>
          <w:rFonts w:cs="Calibri"/>
          <w:bCs/>
          <w:color w:val="auto"/>
          <w:sz w:val="24"/>
          <w:szCs w:val="24"/>
        </w:rPr>
      </w:pPr>
      <w:bookmarkStart w:id="4" w:name="_Toc50278254"/>
      <w:r w:rsidRPr="00B2724B">
        <w:rPr>
          <w:rFonts w:cs="Calibri"/>
          <w:bCs/>
          <w:color w:val="auto"/>
          <w:sz w:val="24"/>
          <w:szCs w:val="24"/>
        </w:rPr>
        <w:t>5</w:t>
      </w:r>
      <w:r w:rsidR="00B2724B" w:rsidRPr="00B2724B">
        <w:rPr>
          <w:rFonts w:cs="Calibri"/>
          <w:bCs/>
          <w:color w:val="auto"/>
          <w:sz w:val="24"/>
          <w:szCs w:val="24"/>
        </w:rPr>
        <w:t>.</w:t>
      </w:r>
      <w:r w:rsidRPr="00B2724B">
        <w:rPr>
          <w:rFonts w:cs="Calibri"/>
          <w:bCs/>
          <w:color w:val="auto"/>
          <w:sz w:val="24"/>
          <w:szCs w:val="24"/>
        </w:rPr>
        <w:t xml:space="preserve"> Scope</w:t>
      </w:r>
      <w:bookmarkEnd w:id="4"/>
      <w:r w:rsidRPr="00B2724B">
        <w:rPr>
          <w:rFonts w:cs="Calibri"/>
          <w:bCs/>
          <w:color w:val="auto"/>
          <w:sz w:val="24"/>
          <w:szCs w:val="24"/>
        </w:rPr>
        <w:t xml:space="preserve"> </w:t>
      </w:r>
    </w:p>
    <w:p w14:paraId="171C272E" w14:textId="77777777" w:rsidR="007735ED" w:rsidRPr="00B2724B" w:rsidRDefault="007735ED" w:rsidP="00C00FB3">
      <w:pPr>
        <w:pStyle w:val="Body"/>
        <w:jc w:val="both"/>
        <w:rPr>
          <w:rFonts w:ascii="Calibri" w:hAnsi="Calibri" w:cs="Calibri"/>
          <w:color w:val="auto"/>
          <w:position w:val="-2"/>
          <w:sz w:val="24"/>
          <w:szCs w:val="24"/>
        </w:rPr>
      </w:pPr>
    </w:p>
    <w:p w14:paraId="65BCFAEB" w14:textId="21A06AF7" w:rsidR="00B4294A" w:rsidRPr="00B2724B" w:rsidRDefault="007735ED" w:rsidP="00C00FB3">
      <w:pPr>
        <w:pStyle w:val="Body"/>
        <w:numPr>
          <w:ilvl w:val="0"/>
          <w:numId w:val="13"/>
        </w:numPr>
        <w:jc w:val="both"/>
        <w:rPr>
          <w:rFonts w:ascii="Calibri" w:hAnsi="Calibri" w:cs="Calibri"/>
          <w:color w:val="auto"/>
          <w:position w:val="-2"/>
          <w:sz w:val="24"/>
          <w:szCs w:val="24"/>
        </w:rPr>
      </w:pPr>
      <w:r w:rsidRPr="00B2724B">
        <w:rPr>
          <w:rFonts w:ascii="Calibri" w:hAnsi="Calibri" w:cs="Calibri"/>
          <w:color w:val="auto"/>
          <w:sz w:val="24"/>
          <w:szCs w:val="24"/>
        </w:rPr>
        <w:t xml:space="preserve">This policy applies to all teaching, non-teaching, support, supply, peripatetic, contract staff, governors, volunteers and trustees working in or on behalf of </w:t>
      </w:r>
      <w:r w:rsidR="00B2724B" w:rsidRPr="00B2724B">
        <w:rPr>
          <w:rFonts w:ascii="Calibri" w:hAnsi="Calibri" w:cs="Calibri"/>
          <w:color w:val="auto"/>
          <w:sz w:val="24"/>
          <w:szCs w:val="24"/>
        </w:rPr>
        <w:t>our</w:t>
      </w:r>
      <w:r w:rsidRPr="00B2724B">
        <w:rPr>
          <w:rFonts w:ascii="Calibri" w:hAnsi="Calibri" w:cs="Calibri"/>
          <w:color w:val="auto"/>
          <w:sz w:val="24"/>
          <w:szCs w:val="24"/>
        </w:rPr>
        <w:t xml:space="preserve"> school. All references in this document to ‘staff’ or ‘members of staff’ should be interpreted as relating to the aforementioned unless otherwise stated.</w:t>
      </w:r>
    </w:p>
    <w:p w14:paraId="6199E7BB" w14:textId="77777777" w:rsidR="00433ECA" w:rsidRPr="00B2724B" w:rsidRDefault="00433ECA" w:rsidP="00C00FB3">
      <w:pPr>
        <w:pStyle w:val="Body"/>
        <w:ind w:left="360"/>
        <w:jc w:val="both"/>
        <w:rPr>
          <w:rFonts w:ascii="Calibri" w:hAnsi="Calibri" w:cs="Calibri"/>
          <w:color w:val="auto"/>
          <w:position w:val="-2"/>
          <w:sz w:val="24"/>
          <w:szCs w:val="24"/>
        </w:rPr>
      </w:pPr>
    </w:p>
    <w:p w14:paraId="7CE15195" w14:textId="62C1527F" w:rsidR="00AD0C92" w:rsidRPr="00B2724B" w:rsidRDefault="00555ED9" w:rsidP="00C00FB3">
      <w:pPr>
        <w:pStyle w:val="Heading1"/>
        <w:numPr>
          <w:ilvl w:val="2"/>
          <w:numId w:val="7"/>
        </w:numPr>
        <w:jc w:val="both"/>
        <w:rPr>
          <w:rFonts w:cs="Calibri"/>
          <w:bCs/>
          <w:color w:val="auto"/>
          <w:sz w:val="24"/>
          <w:szCs w:val="24"/>
        </w:rPr>
      </w:pPr>
      <w:bookmarkStart w:id="5" w:name="_Toc50278255"/>
      <w:r w:rsidRPr="00B2724B">
        <w:rPr>
          <w:rFonts w:cs="Calibri"/>
          <w:bCs/>
          <w:color w:val="auto"/>
          <w:sz w:val="24"/>
          <w:szCs w:val="24"/>
        </w:rPr>
        <w:t>Roles and Responsibilities</w:t>
      </w:r>
      <w:bookmarkEnd w:id="5"/>
      <w:r w:rsidRPr="00B2724B">
        <w:rPr>
          <w:rFonts w:cs="Calibri"/>
          <w:bCs/>
          <w:color w:val="auto"/>
          <w:sz w:val="24"/>
          <w:szCs w:val="24"/>
        </w:rPr>
        <w:t xml:space="preserve"> </w:t>
      </w:r>
    </w:p>
    <w:p w14:paraId="115833D5" w14:textId="2200CE3E" w:rsidR="00035B3B" w:rsidRPr="00B2724B" w:rsidRDefault="00035B3B" w:rsidP="00C00FB3">
      <w:pPr>
        <w:pStyle w:val="Body"/>
        <w:jc w:val="both"/>
        <w:rPr>
          <w:rFonts w:ascii="Calibri" w:hAnsi="Calibri" w:cs="Calibri"/>
          <w:color w:val="auto"/>
          <w:sz w:val="24"/>
          <w:szCs w:val="24"/>
        </w:rPr>
      </w:pPr>
    </w:p>
    <w:p w14:paraId="4A1B109E" w14:textId="6DFF76C6" w:rsidR="003C49A1" w:rsidRPr="00B2724B" w:rsidRDefault="00B4294A" w:rsidP="00403F88">
      <w:pPr>
        <w:pStyle w:val="Body"/>
        <w:numPr>
          <w:ilvl w:val="0"/>
          <w:numId w:val="9"/>
        </w:numPr>
        <w:jc w:val="both"/>
        <w:rPr>
          <w:rFonts w:ascii="Calibri" w:hAnsi="Calibri" w:cs="Calibri"/>
          <w:color w:val="auto"/>
          <w:sz w:val="24"/>
          <w:szCs w:val="24"/>
        </w:rPr>
      </w:pPr>
      <w:r w:rsidRPr="00B2724B">
        <w:rPr>
          <w:rFonts w:ascii="Calibri" w:hAnsi="Calibri" w:cs="Calibri"/>
          <w:color w:val="auto"/>
          <w:sz w:val="24"/>
          <w:szCs w:val="24"/>
        </w:rPr>
        <w:t>Role of the Governors</w:t>
      </w:r>
    </w:p>
    <w:p w14:paraId="07ED0577" w14:textId="77777777" w:rsidR="00B2724B" w:rsidRPr="00B2724B" w:rsidRDefault="003C49A1" w:rsidP="00B2724B">
      <w:pPr>
        <w:pStyle w:val="Body"/>
        <w:jc w:val="both"/>
        <w:rPr>
          <w:rFonts w:ascii="Calibri" w:hAnsi="Calibri" w:cs="Calibri"/>
          <w:color w:val="auto"/>
          <w:sz w:val="24"/>
          <w:szCs w:val="24"/>
        </w:rPr>
      </w:pPr>
      <w:r w:rsidRPr="00B2724B">
        <w:rPr>
          <w:rFonts w:ascii="Calibri" w:hAnsi="Calibri" w:cs="Calibri"/>
          <w:color w:val="auto"/>
          <w:sz w:val="24"/>
          <w:szCs w:val="24"/>
        </w:rPr>
        <w:t>6.1.1 The governors</w:t>
      </w:r>
      <w:r w:rsidR="00B2724B" w:rsidRPr="00B2724B">
        <w:rPr>
          <w:rFonts w:ascii="Calibri" w:hAnsi="Calibri" w:cs="Calibri"/>
          <w:color w:val="auto"/>
          <w:sz w:val="24"/>
          <w:szCs w:val="24"/>
        </w:rPr>
        <w:t xml:space="preserve"> will:</w:t>
      </w:r>
    </w:p>
    <w:p w14:paraId="354BA662" w14:textId="702A900D" w:rsidR="007735ED" w:rsidRPr="00B2724B" w:rsidRDefault="007735ED" w:rsidP="00B2724B">
      <w:pPr>
        <w:pStyle w:val="Body"/>
        <w:jc w:val="both"/>
        <w:rPr>
          <w:rFonts w:ascii="Calibri" w:hAnsi="Calibri" w:cs="Calibri"/>
          <w:color w:val="auto"/>
          <w:sz w:val="24"/>
          <w:szCs w:val="24"/>
        </w:rPr>
      </w:pPr>
      <w:r w:rsidRPr="00B2724B">
        <w:rPr>
          <w:rFonts w:ascii="Calibri" w:hAnsi="Calibri" w:cs="Calibri"/>
          <w:color w:val="auto"/>
          <w:sz w:val="24"/>
          <w:szCs w:val="24"/>
        </w:rPr>
        <w:t xml:space="preserve">Uphold all responsibilities under the school </w:t>
      </w:r>
      <w:r w:rsidR="00B96887" w:rsidRPr="00B2724B">
        <w:rPr>
          <w:rFonts w:ascii="Calibri" w:hAnsi="Calibri" w:cs="Calibri"/>
          <w:color w:val="auto"/>
          <w:sz w:val="24"/>
          <w:szCs w:val="24"/>
        </w:rPr>
        <w:t>S</w:t>
      </w:r>
      <w:r w:rsidRPr="00B2724B">
        <w:rPr>
          <w:rFonts w:ascii="Calibri" w:hAnsi="Calibri" w:cs="Calibri"/>
          <w:color w:val="auto"/>
          <w:sz w:val="24"/>
          <w:szCs w:val="24"/>
        </w:rPr>
        <w:t xml:space="preserve">afeguarding and </w:t>
      </w:r>
      <w:r w:rsidR="00B96887" w:rsidRPr="00B2724B">
        <w:rPr>
          <w:rFonts w:ascii="Calibri" w:hAnsi="Calibri" w:cs="Calibri"/>
          <w:color w:val="auto"/>
          <w:sz w:val="24"/>
          <w:szCs w:val="24"/>
        </w:rPr>
        <w:t>C</w:t>
      </w:r>
      <w:r w:rsidRPr="00B2724B">
        <w:rPr>
          <w:rFonts w:ascii="Calibri" w:hAnsi="Calibri" w:cs="Calibri"/>
          <w:color w:val="auto"/>
          <w:sz w:val="24"/>
          <w:szCs w:val="24"/>
        </w:rPr>
        <w:t xml:space="preserve">hild </w:t>
      </w:r>
      <w:r w:rsidR="00B96887" w:rsidRPr="00B2724B">
        <w:rPr>
          <w:rFonts w:ascii="Calibri" w:hAnsi="Calibri" w:cs="Calibri"/>
          <w:color w:val="auto"/>
          <w:sz w:val="24"/>
          <w:szCs w:val="24"/>
        </w:rPr>
        <w:t>P</w:t>
      </w:r>
      <w:r w:rsidRPr="00B2724B">
        <w:rPr>
          <w:rFonts w:ascii="Calibri" w:hAnsi="Calibri" w:cs="Calibri"/>
          <w:color w:val="auto"/>
          <w:sz w:val="24"/>
          <w:szCs w:val="24"/>
        </w:rPr>
        <w:t>rotection policy, Keeping Children Safe in Education (202</w:t>
      </w:r>
      <w:r w:rsidR="00B2724B" w:rsidRPr="00B2724B">
        <w:rPr>
          <w:rFonts w:ascii="Calibri" w:hAnsi="Calibri" w:cs="Calibri"/>
          <w:color w:val="auto"/>
          <w:sz w:val="24"/>
          <w:szCs w:val="24"/>
        </w:rPr>
        <w:t>1</w:t>
      </w:r>
      <w:r w:rsidRPr="00B2724B">
        <w:rPr>
          <w:rFonts w:ascii="Calibri" w:hAnsi="Calibri" w:cs="Calibri"/>
          <w:color w:val="auto"/>
          <w:sz w:val="24"/>
          <w:szCs w:val="24"/>
        </w:rPr>
        <w:t xml:space="preserve">) and any other relevant statutory guidance. </w:t>
      </w:r>
    </w:p>
    <w:p w14:paraId="171FCBBC" w14:textId="11D8975E" w:rsidR="003C49A1" w:rsidRPr="00B2724B" w:rsidRDefault="003C49A1" w:rsidP="00C00FB3">
      <w:pPr>
        <w:pStyle w:val="Body"/>
        <w:numPr>
          <w:ilvl w:val="0"/>
          <w:numId w:val="10"/>
        </w:numPr>
        <w:jc w:val="both"/>
        <w:rPr>
          <w:rFonts w:ascii="Calibri" w:hAnsi="Calibri" w:cs="Calibri"/>
          <w:color w:val="auto"/>
          <w:sz w:val="24"/>
          <w:szCs w:val="24"/>
        </w:rPr>
      </w:pPr>
      <w:r w:rsidRPr="00B2724B">
        <w:rPr>
          <w:rFonts w:ascii="Calibri" w:hAnsi="Calibri" w:cs="Calibri"/>
          <w:color w:val="auto"/>
          <w:sz w:val="24"/>
          <w:szCs w:val="24"/>
        </w:rPr>
        <w:t>Ensure that the school’s safeguarding and child protection policy includes all relevant information as outlined in Keeping Children Safe in Education (202</w:t>
      </w:r>
      <w:r w:rsidR="00B2724B" w:rsidRPr="00B2724B">
        <w:rPr>
          <w:rFonts w:ascii="Calibri" w:hAnsi="Calibri" w:cs="Calibri"/>
          <w:color w:val="auto"/>
          <w:sz w:val="24"/>
          <w:szCs w:val="24"/>
        </w:rPr>
        <w:t>1</w:t>
      </w:r>
      <w:r w:rsidRPr="00B2724B">
        <w:rPr>
          <w:rFonts w:ascii="Calibri" w:hAnsi="Calibri" w:cs="Calibri"/>
          <w:color w:val="auto"/>
          <w:sz w:val="24"/>
          <w:szCs w:val="24"/>
        </w:rPr>
        <w:t xml:space="preserve">). </w:t>
      </w:r>
    </w:p>
    <w:p w14:paraId="3493AF3B" w14:textId="5A1EF2D0" w:rsidR="003C49A1" w:rsidRPr="00B2724B" w:rsidRDefault="00B96887" w:rsidP="00C00FB3">
      <w:pPr>
        <w:pStyle w:val="Body"/>
        <w:numPr>
          <w:ilvl w:val="0"/>
          <w:numId w:val="10"/>
        </w:numPr>
        <w:jc w:val="both"/>
        <w:rPr>
          <w:rFonts w:ascii="Calibri" w:hAnsi="Calibri" w:cs="Calibri"/>
          <w:color w:val="auto"/>
          <w:sz w:val="24"/>
          <w:szCs w:val="24"/>
        </w:rPr>
      </w:pPr>
      <w:r w:rsidRPr="00B2724B">
        <w:rPr>
          <w:rFonts w:ascii="Calibri" w:hAnsi="Calibri" w:cs="Calibri"/>
          <w:color w:val="auto"/>
          <w:sz w:val="24"/>
          <w:szCs w:val="24"/>
        </w:rPr>
        <w:t>E</w:t>
      </w:r>
      <w:r w:rsidR="003C49A1" w:rsidRPr="00B2724B">
        <w:rPr>
          <w:rFonts w:ascii="Calibri" w:hAnsi="Calibri" w:cs="Calibri"/>
          <w:color w:val="auto"/>
          <w:sz w:val="24"/>
          <w:szCs w:val="24"/>
        </w:rPr>
        <w:t>nsure that policies (including this policy), procedures and training in the</w:t>
      </w:r>
      <w:r w:rsidR="00D16202" w:rsidRPr="00B2724B">
        <w:rPr>
          <w:rFonts w:ascii="Calibri" w:hAnsi="Calibri" w:cs="Calibri"/>
          <w:color w:val="auto"/>
          <w:sz w:val="24"/>
          <w:szCs w:val="24"/>
        </w:rPr>
        <w:t xml:space="preserve"> </w:t>
      </w:r>
      <w:r w:rsidR="003C49A1" w:rsidRPr="00B2724B">
        <w:rPr>
          <w:rFonts w:ascii="Calibri" w:hAnsi="Calibri" w:cs="Calibri"/>
          <w:color w:val="auto"/>
          <w:sz w:val="24"/>
          <w:szCs w:val="24"/>
        </w:rPr>
        <w:t>school</w:t>
      </w:r>
      <w:r w:rsidR="00D16202" w:rsidRPr="00B2724B">
        <w:rPr>
          <w:rFonts w:ascii="Calibri" w:hAnsi="Calibri" w:cs="Calibri"/>
          <w:color w:val="auto"/>
          <w:sz w:val="24"/>
          <w:szCs w:val="24"/>
        </w:rPr>
        <w:t xml:space="preserve"> </w:t>
      </w:r>
      <w:r w:rsidR="003C49A1" w:rsidRPr="00B2724B">
        <w:rPr>
          <w:rFonts w:ascii="Calibri" w:hAnsi="Calibri" w:cs="Calibri"/>
          <w:color w:val="auto"/>
          <w:sz w:val="24"/>
          <w:szCs w:val="24"/>
        </w:rPr>
        <w:t>are effective and comply with the law at all times.</w:t>
      </w:r>
    </w:p>
    <w:p w14:paraId="2179D204" w14:textId="77777777" w:rsidR="003C49A1" w:rsidRPr="00B2724B" w:rsidRDefault="003C49A1" w:rsidP="00C00FB3">
      <w:pPr>
        <w:pStyle w:val="Body"/>
        <w:jc w:val="both"/>
        <w:rPr>
          <w:rFonts w:ascii="Calibri" w:hAnsi="Calibri" w:cs="Calibri"/>
          <w:color w:val="auto"/>
          <w:sz w:val="24"/>
          <w:szCs w:val="24"/>
        </w:rPr>
      </w:pPr>
    </w:p>
    <w:p w14:paraId="3DCDB1A1" w14:textId="4573FF62" w:rsidR="00B2724B" w:rsidRPr="00B2724B" w:rsidRDefault="00B4294A" w:rsidP="00B2724B">
      <w:pPr>
        <w:pStyle w:val="Body"/>
        <w:numPr>
          <w:ilvl w:val="0"/>
          <w:numId w:val="9"/>
        </w:numPr>
        <w:jc w:val="both"/>
        <w:rPr>
          <w:rFonts w:ascii="Calibri" w:hAnsi="Calibri" w:cs="Calibri"/>
          <w:color w:val="auto"/>
          <w:sz w:val="24"/>
          <w:szCs w:val="24"/>
        </w:rPr>
      </w:pPr>
      <w:r w:rsidRPr="00B2724B">
        <w:rPr>
          <w:rFonts w:ascii="Calibri" w:hAnsi="Calibri" w:cs="Calibri"/>
          <w:color w:val="auto"/>
          <w:sz w:val="24"/>
          <w:szCs w:val="24"/>
        </w:rPr>
        <w:t>Role of the Headteacher</w:t>
      </w:r>
    </w:p>
    <w:p w14:paraId="7CA87A3C" w14:textId="77777777" w:rsidR="00B2724B" w:rsidRPr="00B2724B" w:rsidRDefault="00D16202" w:rsidP="00776146">
      <w:pPr>
        <w:pStyle w:val="Body"/>
        <w:numPr>
          <w:ilvl w:val="0"/>
          <w:numId w:val="20"/>
        </w:numPr>
        <w:jc w:val="both"/>
        <w:rPr>
          <w:rFonts w:ascii="Calibri" w:hAnsi="Calibri" w:cs="Calibri"/>
          <w:color w:val="auto"/>
          <w:sz w:val="24"/>
          <w:szCs w:val="24"/>
        </w:rPr>
      </w:pPr>
      <w:r w:rsidRPr="00B2724B">
        <w:rPr>
          <w:rFonts w:ascii="Calibri" w:hAnsi="Calibri" w:cs="Calibri"/>
          <w:color w:val="auto"/>
          <w:sz w:val="24"/>
          <w:szCs w:val="24"/>
        </w:rPr>
        <w:t>The Head</w:t>
      </w:r>
      <w:r w:rsidR="00B96887" w:rsidRPr="00B2724B">
        <w:rPr>
          <w:rFonts w:ascii="Calibri" w:hAnsi="Calibri" w:cs="Calibri"/>
          <w:color w:val="auto"/>
          <w:sz w:val="24"/>
          <w:szCs w:val="24"/>
        </w:rPr>
        <w:t>t</w:t>
      </w:r>
      <w:r w:rsidRPr="00B2724B">
        <w:rPr>
          <w:rFonts w:ascii="Calibri" w:hAnsi="Calibri" w:cs="Calibri"/>
          <w:color w:val="auto"/>
          <w:sz w:val="24"/>
          <w:szCs w:val="24"/>
        </w:rPr>
        <w:t>eacher</w:t>
      </w:r>
      <w:r w:rsidR="00B2724B" w:rsidRPr="00B2724B">
        <w:rPr>
          <w:rFonts w:ascii="Calibri" w:hAnsi="Calibri" w:cs="Calibri"/>
          <w:color w:val="auto"/>
          <w:sz w:val="24"/>
          <w:szCs w:val="24"/>
        </w:rPr>
        <w:t>:</w:t>
      </w:r>
    </w:p>
    <w:p w14:paraId="5612B0E5" w14:textId="7CF2AEEF" w:rsidR="007735ED" w:rsidRPr="00B2724B" w:rsidRDefault="007735ED" w:rsidP="00776146">
      <w:pPr>
        <w:pStyle w:val="Body"/>
        <w:numPr>
          <w:ilvl w:val="0"/>
          <w:numId w:val="20"/>
        </w:numPr>
        <w:jc w:val="both"/>
        <w:rPr>
          <w:rFonts w:ascii="Calibri" w:hAnsi="Calibri" w:cs="Calibri"/>
          <w:color w:val="auto"/>
          <w:sz w:val="24"/>
          <w:szCs w:val="24"/>
        </w:rPr>
      </w:pPr>
      <w:r w:rsidRPr="00B2724B">
        <w:rPr>
          <w:rFonts w:ascii="Calibri" w:hAnsi="Calibri" w:cs="Calibri"/>
          <w:color w:val="auto"/>
          <w:sz w:val="24"/>
          <w:szCs w:val="24"/>
        </w:rPr>
        <w:t>Uphold all responsibilities under the school safeguarding and child protection policy, Keeping Children Safe in Education (202</w:t>
      </w:r>
      <w:r w:rsidR="00B2724B" w:rsidRPr="00B2724B">
        <w:rPr>
          <w:rFonts w:ascii="Calibri" w:hAnsi="Calibri" w:cs="Calibri"/>
          <w:color w:val="auto"/>
          <w:sz w:val="24"/>
          <w:szCs w:val="24"/>
        </w:rPr>
        <w:t>1</w:t>
      </w:r>
      <w:r w:rsidRPr="00B2724B">
        <w:rPr>
          <w:rFonts w:ascii="Calibri" w:hAnsi="Calibri" w:cs="Calibri"/>
          <w:color w:val="auto"/>
          <w:sz w:val="24"/>
          <w:szCs w:val="24"/>
        </w:rPr>
        <w:t>) and any other relevant safeguarding statutory guidance</w:t>
      </w:r>
      <w:r w:rsidR="00E33206" w:rsidRPr="00B2724B">
        <w:rPr>
          <w:rFonts w:ascii="Calibri" w:hAnsi="Calibri" w:cs="Calibri"/>
          <w:color w:val="auto"/>
          <w:sz w:val="24"/>
          <w:szCs w:val="24"/>
        </w:rPr>
        <w:t xml:space="preserve"> and legislation.</w:t>
      </w:r>
    </w:p>
    <w:p w14:paraId="614BC7B7" w14:textId="3856D791" w:rsidR="00D16202" w:rsidRPr="00B2724B" w:rsidRDefault="00D16202" w:rsidP="00C00FB3">
      <w:pPr>
        <w:pStyle w:val="Body"/>
        <w:numPr>
          <w:ilvl w:val="0"/>
          <w:numId w:val="11"/>
        </w:numPr>
        <w:jc w:val="both"/>
        <w:rPr>
          <w:rFonts w:ascii="Calibri" w:hAnsi="Calibri" w:cs="Calibri"/>
          <w:color w:val="auto"/>
          <w:sz w:val="24"/>
          <w:szCs w:val="24"/>
        </w:rPr>
      </w:pPr>
      <w:r w:rsidRPr="00B2724B">
        <w:rPr>
          <w:rFonts w:ascii="Calibri" w:hAnsi="Calibri" w:cs="Calibri"/>
          <w:color w:val="auto"/>
          <w:sz w:val="24"/>
          <w:szCs w:val="24"/>
        </w:rPr>
        <w:t>ensure that this policy and all other relevant policies are followed by all staff</w:t>
      </w:r>
      <w:r w:rsidR="00B96887" w:rsidRPr="00B2724B">
        <w:rPr>
          <w:rFonts w:ascii="Calibri" w:hAnsi="Calibri" w:cs="Calibri"/>
          <w:color w:val="auto"/>
          <w:sz w:val="24"/>
          <w:szCs w:val="24"/>
        </w:rPr>
        <w:t>.</w:t>
      </w:r>
    </w:p>
    <w:p w14:paraId="293D2DCA" w14:textId="7698B116" w:rsidR="00D16202" w:rsidRPr="00B2724B" w:rsidRDefault="00D16202" w:rsidP="00C00FB3">
      <w:pPr>
        <w:pStyle w:val="Body"/>
        <w:numPr>
          <w:ilvl w:val="0"/>
          <w:numId w:val="11"/>
        </w:numPr>
        <w:jc w:val="both"/>
        <w:rPr>
          <w:rFonts w:ascii="Calibri" w:hAnsi="Calibri" w:cs="Calibri"/>
          <w:color w:val="auto"/>
          <w:sz w:val="24"/>
          <w:szCs w:val="24"/>
        </w:rPr>
      </w:pPr>
      <w:r w:rsidRPr="00B2724B">
        <w:rPr>
          <w:rFonts w:ascii="Calibri" w:hAnsi="Calibri" w:cs="Calibri"/>
          <w:color w:val="auto"/>
          <w:sz w:val="24"/>
          <w:szCs w:val="24"/>
        </w:rPr>
        <w:t>liaise with the Designated Safeguarding Lead about ongoing enquiries, particularly those under section 47 of the Children Act 1989 and police investigations</w:t>
      </w:r>
      <w:r w:rsidR="00B96887" w:rsidRPr="00B2724B">
        <w:rPr>
          <w:rFonts w:ascii="Calibri" w:hAnsi="Calibri" w:cs="Calibri"/>
          <w:color w:val="auto"/>
          <w:sz w:val="24"/>
          <w:szCs w:val="24"/>
        </w:rPr>
        <w:t>.</w:t>
      </w:r>
    </w:p>
    <w:p w14:paraId="0CE2B322" w14:textId="238FCC00" w:rsidR="00D16202" w:rsidRPr="00B2724B" w:rsidRDefault="00D16202" w:rsidP="00C00FB3">
      <w:pPr>
        <w:pStyle w:val="Body"/>
        <w:numPr>
          <w:ilvl w:val="0"/>
          <w:numId w:val="11"/>
        </w:numPr>
        <w:jc w:val="both"/>
        <w:rPr>
          <w:rFonts w:ascii="Calibri" w:hAnsi="Calibri" w:cs="Calibri"/>
          <w:color w:val="auto"/>
          <w:sz w:val="24"/>
          <w:szCs w:val="24"/>
        </w:rPr>
      </w:pPr>
      <w:r w:rsidRPr="00B2724B">
        <w:rPr>
          <w:rFonts w:ascii="Calibri" w:hAnsi="Calibri" w:cs="Calibri"/>
          <w:color w:val="auto"/>
          <w:sz w:val="24"/>
          <w:szCs w:val="24"/>
        </w:rPr>
        <w:t xml:space="preserve">Ensure that the school curriculum includes education opportunities to minimise incidents of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abuse</w:t>
      </w:r>
      <w:r w:rsidR="00B96887" w:rsidRPr="00B2724B">
        <w:rPr>
          <w:rFonts w:ascii="Calibri" w:hAnsi="Calibri" w:cs="Calibri"/>
          <w:color w:val="auto"/>
          <w:sz w:val="24"/>
          <w:szCs w:val="24"/>
        </w:rPr>
        <w:t>.</w:t>
      </w:r>
    </w:p>
    <w:p w14:paraId="4B9AE04C" w14:textId="1BA6036D" w:rsidR="00D16202" w:rsidRPr="00B2724B" w:rsidRDefault="007735ED" w:rsidP="00C00FB3">
      <w:pPr>
        <w:pStyle w:val="Body"/>
        <w:numPr>
          <w:ilvl w:val="0"/>
          <w:numId w:val="11"/>
        </w:numPr>
        <w:jc w:val="both"/>
        <w:rPr>
          <w:rFonts w:ascii="Calibri" w:hAnsi="Calibri" w:cs="Calibri"/>
          <w:color w:val="auto"/>
          <w:sz w:val="24"/>
          <w:szCs w:val="24"/>
        </w:rPr>
      </w:pPr>
      <w:r w:rsidRPr="00B2724B">
        <w:rPr>
          <w:rFonts w:ascii="Calibri" w:hAnsi="Calibri" w:cs="Calibri"/>
          <w:color w:val="auto"/>
          <w:sz w:val="24"/>
          <w:szCs w:val="24"/>
        </w:rPr>
        <w:t xml:space="preserve">Ensure that the school site promotes positive behaviour and minimizes the opportunity for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abuse</w:t>
      </w:r>
      <w:r w:rsidR="00B96887" w:rsidRPr="00B2724B">
        <w:rPr>
          <w:rFonts w:ascii="Calibri" w:hAnsi="Calibri" w:cs="Calibri"/>
          <w:color w:val="auto"/>
          <w:sz w:val="24"/>
          <w:szCs w:val="24"/>
        </w:rPr>
        <w:t>.</w:t>
      </w:r>
    </w:p>
    <w:p w14:paraId="07F81B6C" w14:textId="31A8C5E5" w:rsidR="00D16202" w:rsidRPr="00B2724B" w:rsidRDefault="00990161" w:rsidP="00C00FB3">
      <w:pPr>
        <w:pStyle w:val="Body"/>
        <w:numPr>
          <w:ilvl w:val="0"/>
          <w:numId w:val="11"/>
        </w:numPr>
        <w:jc w:val="both"/>
        <w:rPr>
          <w:rFonts w:ascii="Calibri" w:hAnsi="Calibri" w:cs="Calibri"/>
          <w:color w:val="auto"/>
          <w:sz w:val="24"/>
          <w:szCs w:val="24"/>
        </w:rPr>
      </w:pPr>
      <w:r w:rsidRPr="00B2724B">
        <w:rPr>
          <w:rFonts w:ascii="Calibri" w:hAnsi="Calibri" w:cs="Calibri"/>
          <w:color w:val="auto"/>
          <w:sz w:val="24"/>
          <w:szCs w:val="24"/>
        </w:rPr>
        <w:t>S</w:t>
      </w:r>
      <w:r w:rsidR="00D16202" w:rsidRPr="00B2724B">
        <w:rPr>
          <w:rFonts w:ascii="Calibri" w:hAnsi="Calibri" w:cs="Calibri"/>
          <w:color w:val="auto"/>
          <w:sz w:val="24"/>
          <w:szCs w:val="24"/>
        </w:rPr>
        <w:t>afeguard children’s wellbeing and maintain public trust in the teaching profession as part of their professional duties (in line with The Teachers’ Standards 2012)</w:t>
      </w:r>
      <w:r w:rsidR="00B96887" w:rsidRPr="00B2724B">
        <w:rPr>
          <w:rFonts w:ascii="Calibri" w:hAnsi="Calibri" w:cs="Calibri"/>
          <w:color w:val="auto"/>
          <w:sz w:val="24"/>
          <w:szCs w:val="24"/>
        </w:rPr>
        <w:t>.</w:t>
      </w:r>
    </w:p>
    <w:p w14:paraId="0306E7F8" w14:textId="77777777" w:rsidR="00D16202" w:rsidRPr="00B2724B" w:rsidRDefault="00D16202" w:rsidP="00C00FB3">
      <w:pPr>
        <w:pStyle w:val="Body"/>
        <w:ind w:left="720"/>
        <w:jc w:val="both"/>
        <w:rPr>
          <w:rFonts w:ascii="Calibri" w:hAnsi="Calibri" w:cs="Calibri"/>
          <w:color w:val="auto"/>
          <w:sz w:val="24"/>
          <w:szCs w:val="24"/>
        </w:rPr>
      </w:pPr>
    </w:p>
    <w:p w14:paraId="02D9651D" w14:textId="3D679FA8" w:rsidR="003C49A1" w:rsidRPr="00B2724B" w:rsidRDefault="00B4294A" w:rsidP="00C00FB3">
      <w:pPr>
        <w:pStyle w:val="Body"/>
        <w:numPr>
          <w:ilvl w:val="0"/>
          <w:numId w:val="9"/>
        </w:numPr>
        <w:jc w:val="both"/>
        <w:rPr>
          <w:rFonts w:ascii="Calibri" w:hAnsi="Calibri" w:cs="Calibri"/>
          <w:color w:val="auto"/>
          <w:sz w:val="24"/>
          <w:szCs w:val="24"/>
        </w:rPr>
      </w:pPr>
      <w:r w:rsidRPr="00B2724B">
        <w:rPr>
          <w:rFonts w:ascii="Calibri" w:hAnsi="Calibri" w:cs="Calibri"/>
          <w:color w:val="auto"/>
          <w:sz w:val="24"/>
          <w:szCs w:val="24"/>
        </w:rPr>
        <w:t>Role of the Designated Safeguarding Lead</w:t>
      </w:r>
    </w:p>
    <w:p w14:paraId="4B64CDFE" w14:textId="77777777" w:rsidR="00D16202" w:rsidRPr="00B2724B" w:rsidRDefault="00D16202" w:rsidP="00C00FB3">
      <w:pPr>
        <w:pStyle w:val="Body"/>
        <w:ind w:left="360"/>
        <w:jc w:val="both"/>
        <w:rPr>
          <w:rFonts w:ascii="Calibri" w:hAnsi="Calibri" w:cs="Calibri"/>
          <w:color w:val="auto"/>
          <w:sz w:val="24"/>
          <w:szCs w:val="24"/>
        </w:rPr>
      </w:pPr>
    </w:p>
    <w:p w14:paraId="32F9DC99" w14:textId="384AB3A7" w:rsidR="00D16202" w:rsidRPr="00B2724B" w:rsidRDefault="00D16202" w:rsidP="00C00FB3">
      <w:pPr>
        <w:pStyle w:val="Body"/>
        <w:numPr>
          <w:ilvl w:val="2"/>
          <w:numId w:val="15"/>
        </w:numPr>
        <w:jc w:val="both"/>
        <w:rPr>
          <w:rFonts w:ascii="Calibri" w:hAnsi="Calibri" w:cs="Calibri"/>
          <w:color w:val="auto"/>
          <w:sz w:val="24"/>
          <w:szCs w:val="24"/>
        </w:rPr>
      </w:pPr>
      <w:r w:rsidRPr="00B2724B">
        <w:rPr>
          <w:rFonts w:ascii="Calibri" w:hAnsi="Calibri" w:cs="Calibri"/>
          <w:color w:val="auto"/>
          <w:sz w:val="24"/>
          <w:szCs w:val="24"/>
        </w:rPr>
        <w:t>The Designated Safeguarding Lead will</w:t>
      </w:r>
      <w:r w:rsidR="00396B01" w:rsidRPr="00B2724B">
        <w:rPr>
          <w:rFonts w:ascii="Calibri" w:hAnsi="Calibri" w:cs="Calibri"/>
          <w:color w:val="auto"/>
          <w:sz w:val="24"/>
          <w:szCs w:val="24"/>
        </w:rPr>
        <w:t>:</w:t>
      </w:r>
    </w:p>
    <w:p w14:paraId="40C032C1" w14:textId="6EB0F65C" w:rsidR="007735ED" w:rsidRPr="00B2724B" w:rsidRDefault="007735ED" w:rsidP="00C00FB3">
      <w:pPr>
        <w:pStyle w:val="Body"/>
        <w:numPr>
          <w:ilvl w:val="0"/>
          <w:numId w:val="19"/>
        </w:numPr>
        <w:jc w:val="both"/>
        <w:rPr>
          <w:rFonts w:ascii="Calibri" w:hAnsi="Calibri" w:cs="Calibri"/>
          <w:color w:val="auto"/>
          <w:sz w:val="24"/>
          <w:szCs w:val="24"/>
        </w:rPr>
      </w:pPr>
      <w:r w:rsidRPr="00B2724B">
        <w:rPr>
          <w:rFonts w:ascii="Calibri" w:hAnsi="Calibri" w:cs="Calibri"/>
          <w:color w:val="auto"/>
          <w:sz w:val="24"/>
          <w:szCs w:val="24"/>
        </w:rPr>
        <w:lastRenderedPageBreak/>
        <w:t xml:space="preserve">Uphold all responsibilities under the school </w:t>
      </w:r>
      <w:r w:rsidR="00B96887" w:rsidRPr="00B2724B">
        <w:rPr>
          <w:rFonts w:ascii="Calibri" w:hAnsi="Calibri" w:cs="Calibri"/>
          <w:color w:val="auto"/>
          <w:sz w:val="24"/>
          <w:szCs w:val="24"/>
        </w:rPr>
        <w:t>S</w:t>
      </w:r>
      <w:r w:rsidRPr="00B2724B">
        <w:rPr>
          <w:rFonts w:ascii="Calibri" w:hAnsi="Calibri" w:cs="Calibri"/>
          <w:color w:val="auto"/>
          <w:sz w:val="24"/>
          <w:szCs w:val="24"/>
        </w:rPr>
        <w:t xml:space="preserve">afeguarding and </w:t>
      </w:r>
      <w:r w:rsidR="00B96887" w:rsidRPr="00B2724B">
        <w:rPr>
          <w:rFonts w:ascii="Calibri" w:hAnsi="Calibri" w:cs="Calibri"/>
          <w:color w:val="auto"/>
          <w:sz w:val="24"/>
          <w:szCs w:val="24"/>
        </w:rPr>
        <w:t>C</w:t>
      </w:r>
      <w:r w:rsidRPr="00B2724B">
        <w:rPr>
          <w:rFonts w:ascii="Calibri" w:hAnsi="Calibri" w:cs="Calibri"/>
          <w:color w:val="auto"/>
          <w:sz w:val="24"/>
          <w:szCs w:val="24"/>
        </w:rPr>
        <w:t xml:space="preserve">hild </w:t>
      </w:r>
      <w:r w:rsidR="00B96887" w:rsidRPr="00B2724B">
        <w:rPr>
          <w:rFonts w:ascii="Calibri" w:hAnsi="Calibri" w:cs="Calibri"/>
          <w:color w:val="auto"/>
          <w:sz w:val="24"/>
          <w:szCs w:val="24"/>
        </w:rPr>
        <w:t>P</w:t>
      </w:r>
      <w:r w:rsidRPr="00B2724B">
        <w:rPr>
          <w:rFonts w:ascii="Calibri" w:hAnsi="Calibri" w:cs="Calibri"/>
          <w:color w:val="auto"/>
          <w:sz w:val="24"/>
          <w:szCs w:val="24"/>
        </w:rPr>
        <w:t xml:space="preserve">rotection </w:t>
      </w:r>
      <w:r w:rsidR="00B96887" w:rsidRPr="00B2724B">
        <w:rPr>
          <w:rFonts w:ascii="Calibri" w:hAnsi="Calibri" w:cs="Calibri"/>
          <w:color w:val="auto"/>
          <w:sz w:val="24"/>
          <w:szCs w:val="24"/>
        </w:rPr>
        <w:t>p</w:t>
      </w:r>
      <w:r w:rsidRPr="00B2724B">
        <w:rPr>
          <w:rFonts w:ascii="Calibri" w:hAnsi="Calibri" w:cs="Calibri"/>
          <w:color w:val="auto"/>
          <w:sz w:val="24"/>
          <w:szCs w:val="24"/>
        </w:rPr>
        <w:t>olicy, Keeping Children Safe in Education (2020) and any other relevant safeguarding statutory guidance</w:t>
      </w:r>
      <w:r w:rsidR="00B96887" w:rsidRPr="00B2724B">
        <w:rPr>
          <w:rFonts w:ascii="Calibri" w:hAnsi="Calibri" w:cs="Calibri"/>
          <w:color w:val="auto"/>
          <w:sz w:val="24"/>
          <w:szCs w:val="24"/>
        </w:rPr>
        <w:t xml:space="preserve"> and legislation</w:t>
      </w:r>
      <w:r w:rsidRPr="00B2724B">
        <w:rPr>
          <w:rFonts w:ascii="Calibri" w:hAnsi="Calibri" w:cs="Calibri"/>
          <w:color w:val="auto"/>
          <w:sz w:val="24"/>
          <w:szCs w:val="24"/>
        </w:rPr>
        <w:t xml:space="preserve">. </w:t>
      </w:r>
    </w:p>
    <w:p w14:paraId="1A826FF4" w14:textId="5832DDDE" w:rsidR="00D16202" w:rsidRPr="00B2724B" w:rsidRDefault="00D16202" w:rsidP="00C00FB3">
      <w:pPr>
        <w:pStyle w:val="Body"/>
        <w:numPr>
          <w:ilvl w:val="0"/>
          <w:numId w:val="12"/>
        </w:numPr>
        <w:jc w:val="both"/>
        <w:rPr>
          <w:rFonts w:ascii="Calibri" w:hAnsi="Calibri" w:cs="Calibri"/>
          <w:color w:val="auto"/>
          <w:sz w:val="24"/>
          <w:szCs w:val="24"/>
        </w:rPr>
      </w:pPr>
      <w:r w:rsidRPr="00B2724B">
        <w:rPr>
          <w:rFonts w:ascii="Calibri" w:hAnsi="Calibri" w:cs="Calibri"/>
          <w:color w:val="auto"/>
          <w:sz w:val="24"/>
          <w:szCs w:val="24"/>
        </w:rPr>
        <w:t xml:space="preserve">Undertake any training required to uphold their post and the responsibilities outlined in this policy. </w:t>
      </w:r>
    </w:p>
    <w:p w14:paraId="5AD5A9BB" w14:textId="46BAC7FD" w:rsidR="00D16202" w:rsidRPr="00B2724B" w:rsidRDefault="00D16202" w:rsidP="00C00FB3">
      <w:pPr>
        <w:pStyle w:val="Body"/>
        <w:numPr>
          <w:ilvl w:val="0"/>
          <w:numId w:val="12"/>
        </w:numPr>
        <w:jc w:val="both"/>
        <w:rPr>
          <w:rFonts w:ascii="Calibri" w:hAnsi="Calibri" w:cs="Calibri"/>
          <w:color w:val="auto"/>
          <w:sz w:val="24"/>
          <w:szCs w:val="24"/>
        </w:rPr>
      </w:pPr>
      <w:r w:rsidRPr="00B2724B">
        <w:rPr>
          <w:rFonts w:ascii="Calibri" w:hAnsi="Calibri" w:cs="Calibri"/>
          <w:color w:val="auto"/>
          <w:sz w:val="24"/>
          <w:szCs w:val="24"/>
        </w:rPr>
        <w:t xml:space="preserve">Act as a source of support, advice and expertise for staff in relation to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abuse.</w:t>
      </w:r>
    </w:p>
    <w:p w14:paraId="0480EBAC" w14:textId="6B31F806" w:rsidR="00B96887" w:rsidRPr="00B2724B" w:rsidRDefault="00D16202" w:rsidP="00B96887">
      <w:pPr>
        <w:pStyle w:val="Body"/>
        <w:numPr>
          <w:ilvl w:val="0"/>
          <w:numId w:val="12"/>
        </w:numPr>
        <w:jc w:val="both"/>
        <w:rPr>
          <w:rFonts w:ascii="Calibri" w:hAnsi="Calibri" w:cs="Calibri"/>
          <w:color w:val="auto"/>
          <w:sz w:val="24"/>
          <w:szCs w:val="24"/>
        </w:rPr>
      </w:pPr>
      <w:r w:rsidRPr="00B2724B">
        <w:rPr>
          <w:rFonts w:ascii="Calibri" w:hAnsi="Calibri" w:cs="Calibri"/>
          <w:color w:val="auto"/>
          <w:sz w:val="24"/>
          <w:szCs w:val="24"/>
        </w:rPr>
        <w:t xml:space="preserve">Manage disclosures of and concerns about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abuse</w:t>
      </w:r>
      <w:r w:rsidR="007F0C46" w:rsidRPr="00B2724B">
        <w:rPr>
          <w:rFonts w:ascii="Calibri" w:hAnsi="Calibri" w:cs="Calibri"/>
          <w:color w:val="auto"/>
          <w:sz w:val="24"/>
          <w:szCs w:val="24"/>
        </w:rPr>
        <w:t>.</w:t>
      </w:r>
    </w:p>
    <w:p w14:paraId="234F2D71" w14:textId="4799C644" w:rsidR="007735ED" w:rsidRPr="00B2724B" w:rsidRDefault="007735ED" w:rsidP="00C00FB3">
      <w:pPr>
        <w:pStyle w:val="Body"/>
        <w:numPr>
          <w:ilvl w:val="0"/>
          <w:numId w:val="12"/>
        </w:numPr>
        <w:jc w:val="both"/>
        <w:rPr>
          <w:rFonts w:ascii="Calibri" w:hAnsi="Calibri" w:cs="Calibri"/>
          <w:color w:val="auto"/>
          <w:sz w:val="24"/>
          <w:szCs w:val="24"/>
        </w:rPr>
      </w:pPr>
      <w:r w:rsidRPr="00B2724B">
        <w:rPr>
          <w:rFonts w:ascii="Calibri" w:hAnsi="Calibri" w:cs="Calibri"/>
          <w:color w:val="auto"/>
          <w:sz w:val="24"/>
          <w:szCs w:val="24"/>
        </w:rPr>
        <w:t xml:space="preserve">Make referrals to Children’s Services and the police as appropriate. </w:t>
      </w:r>
    </w:p>
    <w:p w14:paraId="12BC7132" w14:textId="094FC187" w:rsidR="00D16202" w:rsidRPr="00B2724B" w:rsidRDefault="007735ED" w:rsidP="00C00FB3">
      <w:pPr>
        <w:pStyle w:val="Body"/>
        <w:numPr>
          <w:ilvl w:val="0"/>
          <w:numId w:val="12"/>
        </w:numPr>
        <w:jc w:val="both"/>
        <w:rPr>
          <w:rFonts w:ascii="Calibri" w:hAnsi="Calibri" w:cs="Calibri"/>
          <w:color w:val="auto"/>
          <w:sz w:val="24"/>
          <w:szCs w:val="24"/>
        </w:rPr>
      </w:pPr>
      <w:r w:rsidRPr="00B2724B">
        <w:rPr>
          <w:rFonts w:ascii="Calibri" w:hAnsi="Calibri" w:cs="Calibri"/>
          <w:color w:val="auto"/>
          <w:sz w:val="24"/>
          <w:szCs w:val="24"/>
        </w:rPr>
        <w:t xml:space="preserve">Ensure that this policy is known, understood and used appropriately by all staff. </w:t>
      </w:r>
    </w:p>
    <w:p w14:paraId="0CA5DB0A" w14:textId="0BE41366" w:rsidR="00B96887" w:rsidRPr="00B2724B" w:rsidRDefault="00990161" w:rsidP="00B96887">
      <w:pPr>
        <w:pStyle w:val="Body"/>
        <w:numPr>
          <w:ilvl w:val="0"/>
          <w:numId w:val="12"/>
        </w:numPr>
        <w:jc w:val="both"/>
        <w:rPr>
          <w:rFonts w:ascii="Calibri" w:hAnsi="Calibri" w:cs="Calibri"/>
          <w:color w:val="auto"/>
          <w:sz w:val="24"/>
          <w:szCs w:val="24"/>
        </w:rPr>
      </w:pPr>
      <w:r w:rsidRPr="00B2724B">
        <w:rPr>
          <w:rFonts w:ascii="Calibri" w:hAnsi="Calibri" w:cs="Calibri"/>
          <w:color w:val="auto"/>
          <w:sz w:val="24"/>
          <w:szCs w:val="24"/>
        </w:rPr>
        <w:t>S</w:t>
      </w:r>
      <w:r w:rsidR="00B96887" w:rsidRPr="00B2724B">
        <w:rPr>
          <w:rFonts w:ascii="Calibri" w:hAnsi="Calibri" w:cs="Calibri"/>
          <w:color w:val="auto"/>
          <w:sz w:val="24"/>
          <w:szCs w:val="24"/>
        </w:rPr>
        <w:t>afeguard children’s wellbeing and maintain public trust in the teaching profession as part of their professional duties (in line with The Teachers’ Standards 2012).</w:t>
      </w:r>
    </w:p>
    <w:p w14:paraId="53C02059" w14:textId="77777777" w:rsidR="00B96887" w:rsidRPr="00B2724B" w:rsidRDefault="00B96887" w:rsidP="00B96887">
      <w:pPr>
        <w:pStyle w:val="Body"/>
        <w:ind w:left="720"/>
        <w:jc w:val="both"/>
        <w:rPr>
          <w:rFonts w:ascii="Calibri" w:hAnsi="Calibri" w:cs="Calibri"/>
          <w:color w:val="auto"/>
          <w:sz w:val="24"/>
          <w:szCs w:val="24"/>
        </w:rPr>
      </w:pPr>
    </w:p>
    <w:p w14:paraId="4F304375" w14:textId="3C92E807" w:rsidR="00B4294A" w:rsidRPr="00B2724B" w:rsidRDefault="00B4294A" w:rsidP="00C00FB3">
      <w:pPr>
        <w:pStyle w:val="Body"/>
        <w:numPr>
          <w:ilvl w:val="0"/>
          <w:numId w:val="9"/>
        </w:numPr>
        <w:jc w:val="both"/>
        <w:rPr>
          <w:rFonts w:ascii="Calibri" w:hAnsi="Calibri" w:cs="Calibri"/>
          <w:color w:val="auto"/>
          <w:sz w:val="24"/>
          <w:szCs w:val="24"/>
        </w:rPr>
      </w:pPr>
      <w:r w:rsidRPr="00B2724B">
        <w:rPr>
          <w:rFonts w:ascii="Calibri" w:hAnsi="Calibri" w:cs="Calibri"/>
          <w:color w:val="auto"/>
          <w:sz w:val="24"/>
          <w:szCs w:val="24"/>
        </w:rPr>
        <w:t>Role of all staff</w:t>
      </w:r>
    </w:p>
    <w:p w14:paraId="6ADC2F81" w14:textId="1C175556" w:rsidR="007735ED" w:rsidRPr="00B2724B" w:rsidRDefault="007735ED" w:rsidP="00C00FB3">
      <w:pPr>
        <w:pStyle w:val="Body"/>
        <w:jc w:val="both"/>
        <w:rPr>
          <w:rFonts w:ascii="Calibri" w:hAnsi="Calibri" w:cs="Calibri"/>
          <w:color w:val="auto"/>
          <w:sz w:val="24"/>
          <w:szCs w:val="24"/>
        </w:rPr>
      </w:pPr>
    </w:p>
    <w:p w14:paraId="46318641" w14:textId="17D0D539" w:rsidR="007735ED" w:rsidRPr="00B2724B" w:rsidRDefault="007735ED" w:rsidP="00C00FB3">
      <w:pPr>
        <w:pStyle w:val="Body"/>
        <w:numPr>
          <w:ilvl w:val="2"/>
          <w:numId w:val="16"/>
        </w:numPr>
        <w:jc w:val="both"/>
        <w:rPr>
          <w:rFonts w:ascii="Calibri" w:hAnsi="Calibri" w:cs="Calibri"/>
          <w:color w:val="auto"/>
          <w:sz w:val="24"/>
          <w:szCs w:val="24"/>
        </w:rPr>
      </w:pPr>
      <w:r w:rsidRPr="00B2724B">
        <w:rPr>
          <w:rFonts w:ascii="Calibri" w:hAnsi="Calibri" w:cs="Calibri"/>
          <w:color w:val="auto"/>
          <w:sz w:val="24"/>
          <w:szCs w:val="24"/>
        </w:rPr>
        <w:t>All staff will</w:t>
      </w:r>
      <w:r w:rsidR="00396B01" w:rsidRPr="00B2724B">
        <w:rPr>
          <w:rFonts w:ascii="Calibri" w:hAnsi="Calibri" w:cs="Calibri"/>
          <w:color w:val="auto"/>
          <w:sz w:val="24"/>
          <w:szCs w:val="24"/>
        </w:rPr>
        <w:t>:</w:t>
      </w:r>
      <w:r w:rsidRPr="00B2724B">
        <w:rPr>
          <w:rFonts w:ascii="Calibri" w:hAnsi="Calibri" w:cs="Calibri"/>
          <w:color w:val="auto"/>
          <w:sz w:val="24"/>
          <w:szCs w:val="24"/>
        </w:rPr>
        <w:t xml:space="preserve"> </w:t>
      </w:r>
    </w:p>
    <w:p w14:paraId="4075DAE7" w14:textId="46E532BB" w:rsidR="007735ED" w:rsidRPr="00B2724B" w:rsidRDefault="007735ED" w:rsidP="00C00FB3">
      <w:pPr>
        <w:pStyle w:val="Body"/>
        <w:numPr>
          <w:ilvl w:val="0"/>
          <w:numId w:val="18"/>
        </w:numPr>
        <w:jc w:val="both"/>
        <w:rPr>
          <w:rFonts w:ascii="Calibri" w:hAnsi="Calibri" w:cs="Calibri"/>
          <w:color w:val="auto"/>
          <w:sz w:val="24"/>
          <w:szCs w:val="24"/>
        </w:rPr>
      </w:pPr>
      <w:r w:rsidRPr="00B2724B">
        <w:rPr>
          <w:rFonts w:ascii="Calibri" w:hAnsi="Calibri" w:cs="Calibri"/>
          <w:color w:val="auto"/>
          <w:sz w:val="24"/>
          <w:szCs w:val="24"/>
        </w:rPr>
        <w:t>Uphold all responsibilities under the school safeguarding and child protection policy, Keeping Children Safe in Education (202</w:t>
      </w:r>
      <w:r w:rsidR="00FB14C7">
        <w:rPr>
          <w:rFonts w:ascii="Calibri" w:hAnsi="Calibri" w:cs="Calibri"/>
          <w:color w:val="auto"/>
          <w:sz w:val="24"/>
          <w:szCs w:val="24"/>
        </w:rPr>
        <w:t>3</w:t>
      </w:r>
      <w:r w:rsidRPr="00B2724B">
        <w:rPr>
          <w:rFonts w:ascii="Calibri" w:hAnsi="Calibri" w:cs="Calibri"/>
          <w:color w:val="auto"/>
          <w:sz w:val="24"/>
          <w:szCs w:val="24"/>
        </w:rPr>
        <w:t>) and any other relevant safeguarding statutory guidance</w:t>
      </w:r>
      <w:r w:rsidR="00E33206" w:rsidRPr="00B2724B">
        <w:rPr>
          <w:rFonts w:ascii="Calibri" w:hAnsi="Calibri" w:cs="Calibri"/>
          <w:color w:val="auto"/>
          <w:sz w:val="24"/>
          <w:szCs w:val="24"/>
        </w:rPr>
        <w:t xml:space="preserve"> and legislation</w:t>
      </w:r>
      <w:r w:rsidRPr="00B2724B">
        <w:rPr>
          <w:rFonts w:ascii="Calibri" w:hAnsi="Calibri" w:cs="Calibri"/>
          <w:color w:val="auto"/>
          <w:sz w:val="24"/>
          <w:szCs w:val="24"/>
        </w:rPr>
        <w:t xml:space="preserve">. </w:t>
      </w:r>
    </w:p>
    <w:p w14:paraId="7A53F448" w14:textId="1474D4CD" w:rsidR="007735ED" w:rsidRPr="00B2724B" w:rsidRDefault="00310C26" w:rsidP="00C00FB3">
      <w:pPr>
        <w:pStyle w:val="Body"/>
        <w:numPr>
          <w:ilvl w:val="0"/>
          <w:numId w:val="17"/>
        </w:numPr>
        <w:jc w:val="both"/>
        <w:rPr>
          <w:rFonts w:ascii="Calibri" w:hAnsi="Calibri" w:cs="Calibri"/>
          <w:color w:val="auto"/>
          <w:sz w:val="24"/>
          <w:szCs w:val="24"/>
        </w:rPr>
      </w:pPr>
      <w:r w:rsidRPr="00B2724B">
        <w:rPr>
          <w:rFonts w:ascii="Calibri" w:hAnsi="Calibri" w:cs="Calibri"/>
          <w:color w:val="auto"/>
          <w:sz w:val="24"/>
          <w:szCs w:val="24"/>
        </w:rPr>
        <w:t xml:space="preserve">Make referrals to the Designated Safeguarding Lead in cases where they suspect cases of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 xml:space="preserve">abuse or become aware of cases of </w:t>
      </w:r>
      <w:r w:rsidR="00B2724B" w:rsidRPr="00B2724B">
        <w:rPr>
          <w:rFonts w:ascii="Calibri" w:hAnsi="Calibri" w:cs="Calibri"/>
          <w:color w:val="auto"/>
          <w:sz w:val="24"/>
          <w:szCs w:val="24"/>
        </w:rPr>
        <w:t>p-on-</w:t>
      </w:r>
      <w:r w:rsidR="009C4047">
        <w:rPr>
          <w:rFonts w:ascii="Calibri" w:hAnsi="Calibri" w:cs="Calibri"/>
          <w:color w:val="auto"/>
          <w:sz w:val="24"/>
          <w:szCs w:val="24"/>
        </w:rPr>
        <w:t xml:space="preserve">child </w:t>
      </w:r>
      <w:r w:rsidRPr="00B2724B">
        <w:rPr>
          <w:rFonts w:ascii="Calibri" w:hAnsi="Calibri" w:cs="Calibri"/>
          <w:color w:val="auto"/>
          <w:sz w:val="24"/>
          <w:szCs w:val="24"/>
        </w:rPr>
        <w:t>abuse.</w:t>
      </w:r>
    </w:p>
    <w:p w14:paraId="3FAE838A" w14:textId="3E5693CF" w:rsidR="00310C26" w:rsidRPr="00B2724B" w:rsidRDefault="00310C26" w:rsidP="00C00FB3">
      <w:pPr>
        <w:pStyle w:val="Body"/>
        <w:numPr>
          <w:ilvl w:val="0"/>
          <w:numId w:val="17"/>
        </w:numPr>
        <w:jc w:val="both"/>
        <w:rPr>
          <w:rFonts w:ascii="Calibri" w:hAnsi="Calibri" w:cs="Calibri"/>
          <w:color w:val="auto"/>
          <w:sz w:val="24"/>
          <w:szCs w:val="24"/>
        </w:rPr>
      </w:pPr>
      <w:r w:rsidRPr="00B2724B">
        <w:rPr>
          <w:rFonts w:ascii="Calibri" w:hAnsi="Calibri" w:cs="Calibri"/>
          <w:color w:val="auto"/>
          <w:sz w:val="24"/>
          <w:szCs w:val="24"/>
        </w:rPr>
        <w:t>Be made aware that children can abuse other children and the forms that this abuse could take.</w:t>
      </w:r>
    </w:p>
    <w:p w14:paraId="1A714DFC" w14:textId="6A117830" w:rsidR="00310C26" w:rsidRPr="00B2724B" w:rsidRDefault="00990161" w:rsidP="00C00FB3">
      <w:pPr>
        <w:pStyle w:val="Body"/>
        <w:numPr>
          <w:ilvl w:val="0"/>
          <w:numId w:val="17"/>
        </w:numPr>
        <w:jc w:val="both"/>
        <w:rPr>
          <w:rFonts w:ascii="Calibri" w:hAnsi="Calibri" w:cs="Calibri"/>
          <w:color w:val="auto"/>
          <w:sz w:val="24"/>
          <w:szCs w:val="24"/>
        </w:rPr>
      </w:pPr>
      <w:r w:rsidRPr="00B2724B">
        <w:rPr>
          <w:rFonts w:ascii="Calibri" w:hAnsi="Calibri" w:cs="Calibri"/>
          <w:color w:val="auto"/>
          <w:sz w:val="24"/>
          <w:szCs w:val="24"/>
        </w:rPr>
        <w:t>B</w:t>
      </w:r>
      <w:r w:rsidR="00310C26" w:rsidRPr="00B2724B">
        <w:rPr>
          <w:rFonts w:ascii="Calibri" w:hAnsi="Calibri" w:cs="Calibri"/>
          <w:color w:val="auto"/>
          <w:sz w:val="24"/>
          <w:szCs w:val="24"/>
        </w:rPr>
        <w:t xml:space="preserve">e clear as to the school policy and procedures on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00310C26" w:rsidRPr="00B2724B">
        <w:rPr>
          <w:rFonts w:ascii="Calibri" w:hAnsi="Calibri" w:cs="Calibri"/>
          <w:color w:val="auto"/>
          <w:sz w:val="24"/>
          <w:szCs w:val="24"/>
        </w:rPr>
        <w:t xml:space="preserve">abuse. </w:t>
      </w:r>
    </w:p>
    <w:p w14:paraId="4E4B6B0C" w14:textId="6D6852EE" w:rsidR="00310C26" w:rsidRPr="00B2724B" w:rsidRDefault="00310C26" w:rsidP="00C00FB3">
      <w:pPr>
        <w:pStyle w:val="Body"/>
        <w:numPr>
          <w:ilvl w:val="0"/>
          <w:numId w:val="17"/>
        </w:numPr>
        <w:jc w:val="both"/>
        <w:rPr>
          <w:rFonts w:ascii="Calibri" w:hAnsi="Calibri" w:cs="Calibri"/>
          <w:color w:val="auto"/>
          <w:sz w:val="24"/>
          <w:szCs w:val="24"/>
        </w:rPr>
      </w:pPr>
      <w:r w:rsidRPr="00B2724B">
        <w:rPr>
          <w:rFonts w:ascii="Calibri" w:hAnsi="Calibri" w:cs="Calibri"/>
          <w:color w:val="auto"/>
          <w:sz w:val="24"/>
          <w:szCs w:val="24"/>
        </w:rPr>
        <w:t>Be made aware that abuse is abuse and should never be tolerated or passed off as “banter”, “just having a laugh” or “part of growing up”</w:t>
      </w:r>
      <w:r w:rsidR="00F82D05" w:rsidRPr="00B2724B">
        <w:rPr>
          <w:rFonts w:ascii="Calibri" w:hAnsi="Calibri" w:cs="Calibri"/>
          <w:color w:val="auto"/>
          <w:sz w:val="24"/>
          <w:szCs w:val="24"/>
        </w:rPr>
        <w:t xml:space="preserve">. </w:t>
      </w:r>
    </w:p>
    <w:p w14:paraId="11347C84" w14:textId="20C96709" w:rsidR="00787F46" w:rsidRPr="00B2724B" w:rsidRDefault="00787F46" w:rsidP="00C00FB3">
      <w:pPr>
        <w:pStyle w:val="Body"/>
        <w:numPr>
          <w:ilvl w:val="0"/>
          <w:numId w:val="17"/>
        </w:numPr>
        <w:jc w:val="both"/>
        <w:rPr>
          <w:rFonts w:ascii="Calibri" w:hAnsi="Calibri" w:cs="Calibri"/>
          <w:color w:val="auto"/>
          <w:sz w:val="24"/>
          <w:szCs w:val="24"/>
        </w:rPr>
      </w:pPr>
      <w:r w:rsidRPr="00B2724B">
        <w:rPr>
          <w:rFonts w:ascii="Calibri" w:hAnsi="Calibri" w:cs="Calibri"/>
          <w:color w:val="auto"/>
          <w:sz w:val="24"/>
          <w:szCs w:val="24"/>
        </w:rPr>
        <w:t xml:space="preserve">Report any concerns relating to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 xml:space="preserve">abuse to the Designated Safeguarding Lead immediately. </w:t>
      </w:r>
    </w:p>
    <w:p w14:paraId="596EA665" w14:textId="25F2ABE4" w:rsidR="001913E7" w:rsidRPr="00B2724B" w:rsidRDefault="00990161" w:rsidP="00C00FB3">
      <w:pPr>
        <w:pStyle w:val="Body"/>
        <w:numPr>
          <w:ilvl w:val="0"/>
          <w:numId w:val="17"/>
        </w:numPr>
        <w:jc w:val="both"/>
        <w:rPr>
          <w:rFonts w:ascii="Calibri" w:hAnsi="Calibri" w:cs="Calibri"/>
          <w:color w:val="auto"/>
          <w:sz w:val="24"/>
          <w:szCs w:val="24"/>
        </w:rPr>
      </w:pPr>
      <w:r w:rsidRPr="00B2724B">
        <w:rPr>
          <w:rFonts w:ascii="Calibri" w:hAnsi="Calibri" w:cs="Calibri"/>
          <w:color w:val="auto"/>
          <w:sz w:val="24"/>
          <w:szCs w:val="24"/>
        </w:rPr>
        <w:t xml:space="preserve">Receive training in how </w:t>
      </w:r>
      <w:r w:rsidR="001913E7" w:rsidRPr="00B2724B">
        <w:rPr>
          <w:rFonts w:ascii="Calibri" w:hAnsi="Calibri" w:cs="Calibri"/>
          <w:color w:val="auto"/>
          <w:sz w:val="24"/>
          <w:szCs w:val="24"/>
        </w:rPr>
        <w:t>to respond appropriately to incidents of ‘sexting’. Where incidents involve sexting or indecent images of children, members of staff will not view, download, print or share images. The Designated Safeguarding Lead should be made aware of the incident immediately.</w:t>
      </w:r>
      <w:r w:rsidRPr="00B2724B">
        <w:rPr>
          <w:rStyle w:val="FootnoteReference"/>
          <w:rFonts w:ascii="Calibri" w:hAnsi="Calibri" w:cs="Calibri"/>
          <w:color w:val="auto"/>
          <w:sz w:val="24"/>
          <w:szCs w:val="24"/>
        </w:rPr>
        <w:footnoteReference w:id="4"/>
      </w:r>
      <w:r w:rsidR="001913E7" w:rsidRPr="00B2724B">
        <w:rPr>
          <w:rFonts w:ascii="Calibri" w:hAnsi="Calibri" w:cs="Calibri"/>
          <w:color w:val="auto"/>
          <w:sz w:val="24"/>
          <w:szCs w:val="24"/>
        </w:rPr>
        <w:t xml:space="preserve"> </w:t>
      </w:r>
    </w:p>
    <w:p w14:paraId="58BF6C15" w14:textId="62A03EF6" w:rsidR="00310C26" w:rsidRPr="00B2724B" w:rsidRDefault="00555ED9" w:rsidP="00C00FB3">
      <w:pPr>
        <w:pStyle w:val="Heading1"/>
        <w:numPr>
          <w:ilvl w:val="0"/>
          <w:numId w:val="16"/>
        </w:numPr>
        <w:jc w:val="both"/>
        <w:rPr>
          <w:rFonts w:cs="Calibri"/>
          <w:bCs/>
          <w:color w:val="auto"/>
          <w:sz w:val="24"/>
          <w:szCs w:val="24"/>
        </w:rPr>
      </w:pPr>
      <w:bookmarkStart w:id="6" w:name="_Toc50278256"/>
      <w:r w:rsidRPr="00B2724B">
        <w:rPr>
          <w:rFonts w:cs="Calibri"/>
          <w:bCs/>
          <w:color w:val="auto"/>
          <w:sz w:val="24"/>
          <w:szCs w:val="24"/>
        </w:rPr>
        <w:t>Training</w:t>
      </w:r>
      <w:bookmarkEnd w:id="6"/>
    </w:p>
    <w:p w14:paraId="7E8DD3B4" w14:textId="77777777" w:rsidR="00990161" w:rsidRPr="00B2724B" w:rsidRDefault="00990161" w:rsidP="00990161">
      <w:pPr>
        <w:pStyle w:val="Body"/>
        <w:ind w:left="360"/>
        <w:jc w:val="both"/>
        <w:rPr>
          <w:rFonts w:ascii="Calibri" w:hAnsi="Calibri" w:cs="Calibri"/>
          <w:color w:val="auto"/>
          <w:sz w:val="24"/>
          <w:szCs w:val="24"/>
        </w:rPr>
      </w:pPr>
    </w:p>
    <w:p w14:paraId="44CA248F" w14:textId="4FF60C81" w:rsidR="00617C4A" w:rsidRPr="00B2724B" w:rsidRDefault="00617C4A" w:rsidP="00990161">
      <w:pPr>
        <w:pStyle w:val="Body"/>
        <w:numPr>
          <w:ilvl w:val="0"/>
          <w:numId w:val="21"/>
        </w:numPr>
        <w:jc w:val="both"/>
        <w:rPr>
          <w:rFonts w:ascii="Calibri" w:hAnsi="Calibri" w:cs="Calibri"/>
          <w:color w:val="auto"/>
          <w:sz w:val="24"/>
          <w:szCs w:val="24"/>
        </w:rPr>
      </w:pPr>
      <w:r w:rsidRPr="00B2724B">
        <w:rPr>
          <w:rFonts w:ascii="Calibri" w:hAnsi="Calibri" w:cs="Calibri"/>
          <w:color w:val="auto"/>
          <w:sz w:val="24"/>
          <w:szCs w:val="24"/>
        </w:rPr>
        <w:t xml:space="preserve">The school will ensure that all staff have been trained to recognise and respond to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 xml:space="preserve">abuse. </w:t>
      </w:r>
    </w:p>
    <w:p w14:paraId="663638F6" w14:textId="77777777" w:rsidR="00332E29" w:rsidRPr="00B2724B" w:rsidRDefault="00332E29" w:rsidP="00C00FB3">
      <w:pPr>
        <w:pStyle w:val="Body"/>
        <w:ind w:left="360"/>
        <w:jc w:val="both"/>
        <w:rPr>
          <w:rFonts w:ascii="Calibri" w:hAnsi="Calibri" w:cs="Calibri"/>
          <w:color w:val="auto"/>
          <w:sz w:val="24"/>
          <w:szCs w:val="24"/>
        </w:rPr>
      </w:pPr>
    </w:p>
    <w:p w14:paraId="0339DBF0" w14:textId="1E703BCF" w:rsidR="00617C4A" w:rsidRPr="00B2724B" w:rsidRDefault="00617C4A" w:rsidP="00C00FB3">
      <w:pPr>
        <w:pStyle w:val="Body"/>
        <w:numPr>
          <w:ilvl w:val="0"/>
          <w:numId w:val="21"/>
        </w:numPr>
        <w:jc w:val="both"/>
        <w:rPr>
          <w:rFonts w:ascii="Calibri" w:hAnsi="Calibri" w:cs="Calibri"/>
          <w:color w:val="auto"/>
          <w:sz w:val="24"/>
          <w:szCs w:val="24"/>
        </w:rPr>
      </w:pPr>
      <w:r w:rsidRPr="00B2724B">
        <w:rPr>
          <w:rFonts w:ascii="Calibri" w:hAnsi="Calibri" w:cs="Calibri"/>
          <w:color w:val="auto"/>
          <w:sz w:val="24"/>
          <w:szCs w:val="24"/>
        </w:rPr>
        <w:t xml:space="preserve"> </w:t>
      </w:r>
      <w:r w:rsidR="00B2724B" w:rsidRPr="00B2724B">
        <w:rPr>
          <w:rFonts w:ascii="Calibri" w:hAnsi="Calibri" w:cs="Calibri"/>
          <w:color w:val="auto"/>
          <w:sz w:val="24"/>
          <w:szCs w:val="24"/>
        </w:rPr>
        <w:t xml:space="preserve">Specific training will be provided annually, but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00B2724B" w:rsidRPr="00B2724B">
        <w:rPr>
          <w:rFonts w:ascii="Calibri" w:hAnsi="Calibri" w:cs="Calibri"/>
          <w:color w:val="auto"/>
          <w:sz w:val="24"/>
          <w:szCs w:val="24"/>
        </w:rPr>
        <w:t>training will be reinforced at all child protection training</w:t>
      </w:r>
    </w:p>
    <w:p w14:paraId="26B732DD" w14:textId="77777777" w:rsidR="00332E29" w:rsidRPr="00B2724B" w:rsidRDefault="00332E29" w:rsidP="00C00FB3">
      <w:pPr>
        <w:pStyle w:val="ListParagraph"/>
        <w:jc w:val="both"/>
        <w:rPr>
          <w:rFonts w:ascii="Calibri" w:hAnsi="Calibri" w:cs="Calibri"/>
        </w:rPr>
      </w:pPr>
    </w:p>
    <w:p w14:paraId="589D5448" w14:textId="4608C250" w:rsidR="00332E29" w:rsidRPr="00B2724B" w:rsidRDefault="00332E29" w:rsidP="00C00FB3">
      <w:pPr>
        <w:pStyle w:val="Body"/>
        <w:numPr>
          <w:ilvl w:val="0"/>
          <w:numId w:val="21"/>
        </w:numPr>
        <w:jc w:val="both"/>
        <w:rPr>
          <w:rFonts w:ascii="Calibri" w:hAnsi="Calibri" w:cs="Calibri"/>
          <w:color w:val="auto"/>
          <w:sz w:val="24"/>
          <w:szCs w:val="24"/>
        </w:rPr>
      </w:pPr>
      <w:r w:rsidRPr="00B2724B">
        <w:rPr>
          <w:rFonts w:ascii="Calibri" w:hAnsi="Calibri" w:cs="Calibri"/>
          <w:color w:val="auto"/>
          <w:sz w:val="24"/>
          <w:szCs w:val="24"/>
        </w:rPr>
        <w:t xml:space="preserve">We recognise the gendered nature of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 xml:space="preserve">abuse. However, all staff will be trained to understand that all </w:t>
      </w:r>
      <w:r w:rsidR="009C4047">
        <w:rPr>
          <w:rFonts w:ascii="Calibri" w:hAnsi="Calibri" w:cs="Calibri"/>
          <w:color w:val="auto"/>
          <w:sz w:val="24"/>
          <w:szCs w:val="24"/>
        </w:rPr>
        <w:t>child</w:t>
      </w:r>
      <w:r w:rsidR="00B2724B" w:rsidRPr="00B2724B">
        <w:rPr>
          <w:rFonts w:ascii="Calibri" w:hAnsi="Calibri" w:cs="Calibri"/>
          <w:color w:val="auto"/>
          <w:sz w:val="24"/>
          <w:szCs w:val="24"/>
        </w:rPr>
        <w:t>-on-</w:t>
      </w:r>
      <w:r w:rsidR="009C4047">
        <w:rPr>
          <w:rFonts w:ascii="Calibri" w:hAnsi="Calibri" w:cs="Calibri"/>
          <w:color w:val="auto"/>
          <w:sz w:val="24"/>
          <w:szCs w:val="24"/>
        </w:rPr>
        <w:t xml:space="preserve">child </w:t>
      </w:r>
      <w:r w:rsidRPr="00B2724B">
        <w:rPr>
          <w:rFonts w:ascii="Calibri" w:hAnsi="Calibri" w:cs="Calibri"/>
          <w:color w:val="auto"/>
          <w:sz w:val="24"/>
          <w:szCs w:val="24"/>
        </w:rPr>
        <w:t>abuse is unacceptable and will be taken seriously</w:t>
      </w:r>
    </w:p>
    <w:p w14:paraId="4100C551" w14:textId="27D7D20E" w:rsidR="004919C3" w:rsidRPr="00B2724B" w:rsidRDefault="00617C4A" w:rsidP="00C00FB3">
      <w:pPr>
        <w:pStyle w:val="Heading1"/>
        <w:numPr>
          <w:ilvl w:val="0"/>
          <w:numId w:val="16"/>
        </w:numPr>
        <w:jc w:val="both"/>
        <w:rPr>
          <w:rFonts w:cs="Calibri"/>
          <w:bCs/>
          <w:color w:val="auto"/>
          <w:sz w:val="24"/>
          <w:szCs w:val="24"/>
        </w:rPr>
      </w:pPr>
      <w:bookmarkStart w:id="7" w:name="_Toc50278257"/>
      <w:r w:rsidRPr="00B2724B">
        <w:rPr>
          <w:rFonts w:cs="Calibri"/>
          <w:bCs/>
          <w:color w:val="auto"/>
          <w:sz w:val="24"/>
          <w:szCs w:val="24"/>
        </w:rPr>
        <w:t xml:space="preserve">Procedures to </w:t>
      </w:r>
      <w:r w:rsidR="00FB14C7" w:rsidRPr="00B2724B">
        <w:rPr>
          <w:rFonts w:cs="Calibri"/>
          <w:bCs/>
          <w:color w:val="auto"/>
          <w:sz w:val="24"/>
          <w:szCs w:val="24"/>
        </w:rPr>
        <w:t>minimize</w:t>
      </w:r>
      <w:r w:rsidRPr="00B2724B">
        <w:rPr>
          <w:rFonts w:cs="Calibri"/>
          <w:bCs/>
          <w:color w:val="auto"/>
          <w:sz w:val="24"/>
          <w:szCs w:val="24"/>
        </w:rPr>
        <w:t xml:space="preserve"> </w:t>
      </w:r>
      <w:bookmarkEnd w:id="7"/>
      <w:r w:rsidR="00FB14C7">
        <w:rPr>
          <w:rFonts w:cs="Calibri"/>
          <w:color w:val="auto"/>
          <w:sz w:val="24"/>
          <w:szCs w:val="24"/>
        </w:rPr>
        <w:t>Peer on peer abuse</w:t>
      </w:r>
    </w:p>
    <w:p w14:paraId="085E088A" w14:textId="77777777" w:rsidR="00332E29" w:rsidRPr="00B2724B" w:rsidRDefault="00332E29" w:rsidP="00C00FB3">
      <w:pPr>
        <w:jc w:val="both"/>
        <w:rPr>
          <w:rFonts w:ascii="Calibri" w:hAnsi="Calibri" w:cs="Calibri"/>
          <w:b/>
          <w:bCs/>
        </w:rPr>
      </w:pPr>
    </w:p>
    <w:p w14:paraId="77053FB6" w14:textId="207F2453" w:rsidR="00416A07" w:rsidRPr="00B2724B" w:rsidRDefault="00416A07" w:rsidP="00C00FB3">
      <w:pPr>
        <w:jc w:val="both"/>
        <w:rPr>
          <w:rFonts w:ascii="Calibri" w:hAnsi="Calibri" w:cs="Calibri"/>
        </w:rPr>
      </w:pPr>
    </w:p>
    <w:p w14:paraId="7CB189FD" w14:textId="52E018F0" w:rsidR="00B2724B" w:rsidRPr="00B2724B" w:rsidRDefault="00416A07" w:rsidP="00B2724B">
      <w:pPr>
        <w:pStyle w:val="ListParagraph"/>
        <w:numPr>
          <w:ilvl w:val="0"/>
          <w:numId w:val="23"/>
        </w:numPr>
        <w:jc w:val="both"/>
        <w:rPr>
          <w:rFonts w:ascii="Calibri" w:hAnsi="Calibri" w:cs="Calibri"/>
          <w:position w:val="-2"/>
        </w:rPr>
      </w:pPr>
      <w:r w:rsidRPr="00B2724B">
        <w:rPr>
          <w:rFonts w:ascii="Calibri" w:hAnsi="Calibri" w:cs="Calibri"/>
        </w:rPr>
        <w:t xml:space="preserve">We recognise that some children may be more vulnerable to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Pr="00B2724B">
        <w:rPr>
          <w:rFonts w:ascii="Calibri" w:hAnsi="Calibri" w:cs="Calibri"/>
        </w:rPr>
        <w:t xml:space="preserve">abuse than others. For example, children who have already experienced abuse, those that have </w:t>
      </w:r>
      <w:r w:rsidR="00990161" w:rsidRPr="00B2724B">
        <w:rPr>
          <w:rFonts w:ascii="Calibri" w:hAnsi="Calibri" w:cs="Calibri"/>
        </w:rPr>
        <w:t>s</w:t>
      </w:r>
      <w:r w:rsidRPr="00B2724B">
        <w:rPr>
          <w:rFonts w:ascii="Calibri" w:hAnsi="Calibri" w:cs="Calibri"/>
        </w:rPr>
        <w:t xml:space="preserve">pecial </w:t>
      </w:r>
      <w:r w:rsidR="00990161" w:rsidRPr="00B2724B">
        <w:rPr>
          <w:rFonts w:ascii="Calibri" w:hAnsi="Calibri" w:cs="Calibri"/>
        </w:rPr>
        <w:t>e</w:t>
      </w:r>
      <w:r w:rsidRPr="00B2724B">
        <w:rPr>
          <w:rFonts w:ascii="Calibri" w:hAnsi="Calibri" w:cs="Calibri"/>
        </w:rPr>
        <w:t xml:space="preserve">ducational </w:t>
      </w:r>
      <w:r w:rsidR="00990161" w:rsidRPr="00B2724B">
        <w:rPr>
          <w:rFonts w:ascii="Calibri" w:hAnsi="Calibri" w:cs="Calibri"/>
        </w:rPr>
        <w:t>n</w:t>
      </w:r>
      <w:r w:rsidRPr="00B2724B">
        <w:rPr>
          <w:rFonts w:ascii="Calibri" w:hAnsi="Calibri" w:cs="Calibri"/>
        </w:rPr>
        <w:t xml:space="preserve">eeds or </w:t>
      </w:r>
      <w:r w:rsidR="00990161" w:rsidRPr="00B2724B">
        <w:rPr>
          <w:rFonts w:ascii="Calibri" w:hAnsi="Calibri" w:cs="Calibri"/>
        </w:rPr>
        <w:t>d</w:t>
      </w:r>
      <w:r w:rsidRPr="00B2724B">
        <w:rPr>
          <w:rFonts w:ascii="Calibri" w:hAnsi="Calibri" w:cs="Calibri"/>
        </w:rPr>
        <w:t>isabilities</w:t>
      </w:r>
      <w:r w:rsidR="00990161" w:rsidRPr="00B2724B">
        <w:rPr>
          <w:rFonts w:ascii="Calibri" w:hAnsi="Calibri" w:cs="Calibri"/>
        </w:rPr>
        <w:t xml:space="preserve"> (SEND)</w:t>
      </w:r>
      <w:r w:rsidRPr="00B2724B">
        <w:rPr>
          <w:rFonts w:ascii="Calibri" w:hAnsi="Calibri" w:cs="Calibri"/>
        </w:rPr>
        <w:t xml:space="preserve">, children living in care and children who are LGBTQ+ and/or have other protected characteristics under the Equality Act 2010 may be more likely to face </w:t>
      </w:r>
      <w:r w:rsidR="009C4047">
        <w:rPr>
          <w:rFonts w:ascii="Calibri" w:hAnsi="Calibri" w:cs="Calibri"/>
        </w:rPr>
        <w:t xml:space="preserve">child </w:t>
      </w:r>
      <w:r w:rsidRPr="00B2724B">
        <w:rPr>
          <w:rFonts w:ascii="Calibri" w:hAnsi="Calibri" w:cs="Calibri"/>
        </w:rPr>
        <w:t xml:space="preserve">on </w:t>
      </w:r>
      <w:r w:rsidR="009C4047">
        <w:rPr>
          <w:rFonts w:ascii="Calibri" w:hAnsi="Calibri" w:cs="Calibri"/>
        </w:rPr>
        <w:t xml:space="preserve">child </w:t>
      </w:r>
      <w:r w:rsidRPr="00B2724B">
        <w:rPr>
          <w:rFonts w:ascii="Calibri" w:hAnsi="Calibri" w:cs="Calibri"/>
        </w:rPr>
        <w:t xml:space="preserve">abuse than other children. </w:t>
      </w:r>
      <w:r w:rsidR="00B2724B" w:rsidRPr="00B2724B">
        <w:rPr>
          <w:rFonts w:ascii="Calibri" w:hAnsi="Calibri" w:cs="Calibri"/>
        </w:rPr>
        <w:t xml:space="preserve">Pupils with Special Educational Needs and Disabilities are more at risk of abuse. Staff must be vigilant in monitoring those pupils who are more vulnerable. Any concerns must be reported immediately to the Designated Safeguarding Lead (DSL) and documented on CPOMS.  </w:t>
      </w:r>
    </w:p>
    <w:p w14:paraId="4F2E4D0C" w14:textId="286CC630" w:rsidR="001913E7" w:rsidRPr="00B2724B" w:rsidRDefault="007E55F7" w:rsidP="00B2724B">
      <w:pPr>
        <w:pStyle w:val="ListParagraph"/>
        <w:numPr>
          <w:ilvl w:val="0"/>
          <w:numId w:val="23"/>
        </w:numPr>
        <w:jc w:val="both"/>
        <w:rPr>
          <w:rFonts w:ascii="Calibri" w:hAnsi="Calibri" w:cs="Calibri"/>
          <w:position w:val="-2"/>
        </w:rPr>
      </w:pPr>
      <w:r w:rsidRPr="00B2724B">
        <w:rPr>
          <w:rFonts w:ascii="Calibri" w:hAnsi="Calibri" w:cs="Calibri"/>
          <w:position w:val="-2"/>
        </w:rPr>
        <w:t>We</w:t>
      </w:r>
      <w:r w:rsidR="001913E7" w:rsidRPr="00B2724B">
        <w:rPr>
          <w:rFonts w:ascii="Calibri" w:hAnsi="Calibri" w:cs="Calibri"/>
          <w:position w:val="-2"/>
        </w:rPr>
        <w:t xml:space="preserve"> address </w:t>
      </w:r>
      <w:r w:rsidR="009C4047">
        <w:rPr>
          <w:rFonts w:ascii="Calibri" w:hAnsi="Calibri" w:cs="Calibri"/>
          <w:position w:val="-2"/>
        </w:rPr>
        <w:t xml:space="preserve">child </w:t>
      </w:r>
      <w:r w:rsidR="001913E7" w:rsidRPr="00B2724B">
        <w:rPr>
          <w:rFonts w:ascii="Calibri" w:hAnsi="Calibri" w:cs="Calibri"/>
          <w:position w:val="-2"/>
        </w:rPr>
        <w:t xml:space="preserve">on </w:t>
      </w:r>
      <w:r w:rsidR="009C4047">
        <w:rPr>
          <w:rFonts w:ascii="Calibri" w:hAnsi="Calibri" w:cs="Calibri"/>
          <w:position w:val="-2"/>
        </w:rPr>
        <w:t xml:space="preserve">child </w:t>
      </w:r>
      <w:r w:rsidR="001913E7" w:rsidRPr="00B2724B">
        <w:rPr>
          <w:rFonts w:ascii="Calibri" w:hAnsi="Calibri" w:cs="Calibri"/>
          <w:position w:val="-2"/>
        </w:rPr>
        <w:t xml:space="preserve">abuse through </w:t>
      </w:r>
      <w:r w:rsidRPr="00B2724B">
        <w:rPr>
          <w:rFonts w:ascii="Calibri" w:hAnsi="Calibri" w:cs="Calibri"/>
          <w:position w:val="-2"/>
        </w:rPr>
        <w:t xml:space="preserve">our </w:t>
      </w:r>
      <w:r w:rsidR="001913E7" w:rsidRPr="00B2724B">
        <w:rPr>
          <w:rFonts w:ascii="Calibri" w:hAnsi="Calibri" w:cs="Calibri"/>
          <w:position w:val="-2"/>
        </w:rPr>
        <w:t xml:space="preserve">curriculum, in line with </w:t>
      </w:r>
      <w:hyperlink r:id="rId16" w:history="1">
        <w:r w:rsidR="001913E7" w:rsidRPr="00B2724B">
          <w:rPr>
            <w:rStyle w:val="Hyperlink"/>
            <w:rFonts w:ascii="Calibri" w:hAnsi="Calibri" w:cs="Calibri"/>
            <w:position w:val="-2"/>
            <w:u w:val="none"/>
          </w:rPr>
          <w:t>Relationships Education, Sex and Relationships Education and Health Education</w:t>
        </w:r>
      </w:hyperlink>
      <w:r w:rsidR="001913E7" w:rsidRPr="00B2724B">
        <w:rPr>
          <w:rFonts w:ascii="Calibri" w:hAnsi="Calibri" w:cs="Calibri"/>
          <w:position w:val="-2"/>
        </w:rPr>
        <w:t xml:space="preserve">. The curriculum covers the following issues: </w:t>
      </w:r>
    </w:p>
    <w:p w14:paraId="666B9124" w14:textId="77777777" w:rsidR="00B2724B" w:rsidRPr="00B2724B" w:rsidRDefault="00B2724B" w:rsidP="00B2724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B2724B">
        <w:rPr>
          <w:rFonts w:ascii="Calibri" w:eastAsia="Times New Roman" w:hAnsi="Calibri" w:cs="Calibri"/>
          <w:bdr w:val="none" w:sz="0" w:space="0" w:color="auto"/>
          <w:lang w:val="en-GB" w:eastAsia="en-GB"/>
        </w:rPr>
        <w:t>Healthy and respectful relationships</w:t>
      </w:r>
    </w:p>
    <w:p w14:paraId="47ABED6A" w14:textId="77777777" w:rsidR="00B2724B" w:rsidRPr="00B2724B" w:rsidRDefault="00B2724B" w:rsidP="00B2724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B2724B">
        <w:rPr>
          <w:rFonts w:ascii="Calibri" w:eastAsia="Times New Roman" w:hAnsi="Calibri" w:cs="Calibri"/>
          <w:bdr w:val="none" w:sz="0" w:space="0" w:color="auto"/>
          <w:lang w:val="en-GB" w:eastAsia="en-GB"/>
        </w:rPr>
        <w:t>What respectful behaviour looks like</w:t>
      </w:r>
    </w:p>
    <w:p w14:paraId="29BFE575" w14:textId="77777777" w:rsidR="00B2724B" w:rsidRPr="00B2724B" w:rsidRDefault="00B2724B" w:rsidP="00B2724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B2724B">
        <w:rPr>
          <w:rFonts w:ascii="Calibri" w:eastAsia="Times New Roman" w:hAnsi="Calibri" w:cs="Calibri"/>
          <w:bdr w:val="none" w:sz="0" w:space="0" w:color="auto"/>
          <w:lang w:val="en-GB" w:eastAsia="en-GB"/>
        </w:rPr>
        <w:t>Consent</w:t>
      </w:r>
    </w:p>
    <w:p w14:paraId="41D28D33" w14:textId="77777777" w:rsidR="00B2724B" w:rsidRPr="00B2724B" w:rsidRDefault="00B2724B" w:rsidP="00B2724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B2724B">
        <w:rPr>
          <w:rFonts w:ascii="Calibri" w:eastAsia="Times New Roman" w:hAnsi="Calibri" w:cs="Calibri"/>
          <w:bdr w:val="none" w:sz="0" w:space="0" w:color="auto"/>
          <w:lang w:val="en-GB" w:eastAsia="en-GB"/>
        </w:rPr>
        <w:t>Gender roles, stereotyping and equality</w:t>
      </w:r>
    </w:p>
    <w:p w14:paraId="457FB33F" w14:textId="77777777" w:rsidR="00B2724B" w:rsidRPr="00B2724B" w:rsidRDefault="00B2724B" w:rsidP="00B2724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B2724B">
        <w:rPr>
          <w:rFonts w:ascii="Calibri" w:eastAsia="Times New Roman" w:hAnsi="Calibri" w:cs="Calibri"/>
          <w:bdr w:val="none" w:sz="0" w:space="0" w:color="auto"/>
          <w:lang w:val="en-GB" w:eastAsia="en-GB"/>
        </w:rPr>
        <w:t>Body confidence and self-esteem</w:t>
      </w:r>
    </w:p>
    <w:p w14:paraId="4F0C49EF" w14:textId="77777777" w:rsidR="00B2724B" w:rsidRPr="00B2724B" w:rsidRDefault="00B2724B" w:rsidP="00B2724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B2724B">
        <w:rPr>
          <w:rFonts w:ascii="Calibri" w:eastAsia="Times New Roman" w:hAnsi="Calibri" w:cs="Calibri"/>
          <w:bdr w:val="none" w:sz="0" w:space="0" w:color="auto"/>
          <w:lang w:val="en-GB" w:eastAsia="en-GB"/>
        </w:rPr>
        <w:t>Prejudiced behaviour</w:t>
      </w:r>
    </w:p>
    <w:p w14:paraId="257D2BB2" w14:textId="77777777" w:rsidR="00B2724B" w:rsidRPr="00B2724B" w:rsidRDefault="00B2724B" w:rsidP="00B2724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B2724B">
        <w:rPr>
          <w:rFonts w:ascii="Calibri" w:eastAsia="Times New Roman" w:hAnsi="Calibri" w:cs="Calibri"/>
          <w:bdr w:val="none" w:sz="0" w:space="0" w:color="auto"/>
          <w:lang w:val="en-GB" w:eastAsia="en-GB"/>
        </w:rPr>
        <w:t>Sexual violence and sexual harassment</w:t>
      </w:r>
    </w:p>
    <w:p w14:paraId="0E74BD83" w14:textId="77777777" w:rsidR="00B2724B" w:rsidRPr="00B2724B" w:rsidRDefault="00B2724B" w:rsidP="00B2724B">
      <w:pPr>
        <w:pStyle w:val="Body"/>
        <w:ind w:left="360"/>
        <w:jc w:val="both"/>
        <w:rPr>
          <w:rFonts w:ascii="Calibri" w:hAnsi="Calibri" w:cs="Calibri"/>
          <w:color w:val="auto"/>
          <w:position w:val="-2"/>
          <w:sz w:val="24"/>
          <w:szCs w:val="24"/>
        </w:rPr>
      </w:pPr>
    </w:p>
    <w:p w14:paraId="54955C13" w14:textId="4C26A030" w:rsidR="003E4F66" w:rsidRPr="00B2724B" w:rsidRDefault="003E4F66" w:rsidP="00B2724B">
      <w:pPr>
        <w:pStyle w:val="Heading1"/>
        <w:numPr>
          <w:ilvl w:val="0"/>
          <w:numId w:val="16"/>
        </w:numPr>
        <w:jc w:val="both"/>
        <w:rPr>
          <w:rFonts w:cs="Calibri"/>
          <w:bCs/>
          <w:color w:val="auto"/>
          <w:sz w:val="24"/>
          <w:szCs w:val="24"/>
        </w:rPr>
      </w:pPr>
      <w:bookmarkStart w:id="8" w:name="_Toc50278258"/>
      <w:r w:rsidRPr="00B2724B">
        <w:rPr>
          <w:rFonts w:cs="Calibri"/>
          <w:bCs/>
          <w:color w:val="auto"/>
          <w:sz w:val="24"/>
          <w:szCs w:val="24"/>
        </w:rPr>
        <w:t>Res</w:t>
      </w:r>
      <w:r w:rsidR="00332E29" w:rsidRPr="00B2724B">
        <w:rPr>
          <w:rFonts w:cs="Calibri"/>
          <w:bCs/>
          <w:color w:val="auto"/>
          <w:sz w:val="24"/>
          <w:szCs w:val="24"/>
        </w:rPr>
        <w:t>p</w:t>
      </w:r>
      <w:r w:rsidRPr="00B2724B">
        <w:rPr>
          <w:rFonts w:cs="Calibri"/>
          <w:bCs/>
          <w:color w:val="auto"/>
          <w:sz w:val="24"/>
          <w:szCs w:val="24"/>
        </w:rPr>
        <w:t xml:space="preserve">onding to concerns or disclosures of </w:t>
      </w:r>
      <w:bookmarkEnd w:id="8"/>
      <w:r w:rsidR="00FB14C7" w:rsidRPr="00FB14C7">
        <w:rPr>
          <w:rFonts w:cs="Calibri"/>
          <w:bCs/>
          <w:color w:val="auto"/>
          <w:sz w:val="24"/>
          <w:szCs w:val="24"/>
        </w:rPr>
        <w:t>Peer on peer abuse</w:t>
      </w:r>
    </w:p>
    <w:p w14:paraId="7C21EDD5" w14:textId="148E5C84" w:rsidR="003E4F66" w:rsidRPr="00B2724B" w:rsidRDefault="003E4F66" w:rsidP="00C00FB3">
      <w:pPr>
        <w:jc w:val="both"/>
        <w:rPr>
          <w:rFonts w:ascii="Calibri" w:hAnsi="Calibri" w:cs="Calibri"/>
        </w:rPr>
      </w:pPr>
    </w:p>
    <w:p w14:paraId="34800062" w14:textId="00D2F99F" w:rsidR="00332E29" w:rsidRPr="00B2724B" w:rsidRDefault="00332E29" w:rsidP="00C00FB3">
      <w:pPr>
        <w:pStyle w:val="ListParagraph"/>
        <w:numPr>
          <w:ilvl w:val="0"/>
          <w:numId w:val="24"/>
        </w:numPr>
        <w:jc w:val="both"/>
        <w:rPr>
          <w:rFonts w:ascii="Calibri" w:hAnsi="Calibri" w:cs="Calibri"/>
        </w:rPr>
      </w:pPr>
      <w:r w:rsidRPr="00B2724B">
        <w:rPr>
          <w:rFonts w:ascii="Calibri" w:hAnsi="Calibri" w:cs="Calibri"/>
        </w:rPr>
        <w:t xml:space="preserve">The school takes </w:t>
      </w:r>
      <w:r w:rsidR="009C4047">
        <w:rPr>
          <w:rFonts w:ascii="Calibri" w:hAnsi="Calibri" w:cs="Calibri"/>
        </w:rPr>
        <w:t xml:space="preserve">child </w:t>
      </w:r>
      <w:r w:rsidRPr="00B2724B">
        <w:rPr>
          <w:rFonts w:ascii="Calibri" w:hAnsi="Calibri" w:cs="Calibri"/>
        </w:rPr>
        <w:t xml:space="preserve">on </w:t>
      </w:r>
      <w:r w:rsidR="009C4047">
        <w:rPr>
          <w:rFonts w:ascii="Calibri" w:hAnsi="Calibri" w:cs="Calibri"/>
        </w:rPr>
        <w:t xml:space="preserve">child </w:t>
      </w:r>
      <w:r w:rsidRPr="00B2724B">
        <w:rPr>
          <w:rFonts w:ascii="Calibri" w:hAnsi="Calibri" w:cs="Calibri"/>
        </w:rPr>
        <w:t xml:space="preserve">abuse seriously and will respond to all concerns or disclosures of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Pr="00B2724B">
        <w:rPr>
          <w:rFonts w:ascii="Calibri" w:hAnsi="Calibri" w:cs="Calibri"/>
        </w:rPr>
        <w:t xml:space="preserve">abuse immediately. </w:t>
      </w:r>
    </w:p>
    <w:p w14:paraId="7C645EDB" w14:textId="77777777" w:rsidR="004B75E6" w:rsidRPr="00B2724B" w:rsidRDefault="004B75E6" w:rsidP="00C00FB3">
      <w:pPr>
        <w:pStyle w:val="ListParagraph"/>
        <w:ind w:left="360"/>
        <w:jc w:val="both"/>
        <w:rPr>
          <w:rFonts w:ascii="Calibri" w:hAnsi="Calibri" w:cs="Calibri"/>
        </w:rPr>
      </w:pPr>
    </w:p>
    <w:p w14:paraId="2B51618E" w14:textId="1010B6A8" w:rsidR="004B75E6" w:rsidRPr="00B2724B" w:rsidRDefault="004B75E6" w:rsidP="00C00FB3">
      <w:pPr>
        <w:pStyle w:val="ListParagraph"/>
        <w:numPr>
          <w:ilvl w:val="0"/>
          <w:numId w:val="24"/>
        </w:numPr>
        <w:jc w:val="both"/>
        <w:rPr>
          <w:rFonts w:ascii="Calibri" w:hAnsi="Calibri" w:cs="Calibri"/>
        </w:rPr>
      </w:pPr>
      <w:r w:rsidRPr="00B2724B">
        <w:rPr>
          <w:rFonts w:ascii="Calibri" w:hAnsi="Calibri" w:cs="Calibri"/>
        </w:rPr>
        <w:t xml:space="preserve">If a member of staff has a concern about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Pr="00B2724B">
        <w:rPr>
          <w:rFonts w:ascii="Calibri" w:hAnsi="Calibri" w:cs="Calibri"/>
        </w:rPr>
        <w:t>abuse</w:t>
      </w:r>
      <w:r w:rsidR="005477B9" w:rsidRPr="00B2724B">
        <w:rPr>
          <w:rFonts w:ascii="Calibri" w:hAnsi="Calibri" w:cs="Calibri"/>
        </w:rPr>
        <w:t>,</w:t>
      </w:r>
      <w:r w:rsidRPr="00B2724B">
        <w:rPr>
          <w:rFonts w:ascii="Calibri" w:hAnsi="Calibri" w:cs="Calibri"/>
        </w:rPr>
        <w:t xml:space="preserve"> or if a child discloses </w:t>
      </w:r>
      <w:r w:rsidR="009C4047">
        <w:rPr>
          <w:rFonts w:ascii="Calibri" w:hAnsi="Calibri" w:cs="Calibri"/>
        </w:rPr>
        <w:t xml:space="preserve">child </w:t>
      </w:r>
      <w:r w:rsidRPr="00B2724B">
        <w:rPr>
          <w:rFonts w:ascii="Calibri" w:hAnsi="Calibri" w:cs="Calibri"/>
        </w:rPr>
        <w:t xml:space="preserve">on </w:t>
      </w:r>
      <w:r w:rsidR="009C4047">
        <w:rPr>
          <w:rFonts w:ascii="Calibri" w:hAnsi="Calibri" w:cs="Calibri"/>
        </w:rPr>
        <w:t xml:space="preserve">child </w:t>
      </w:r>
      <w:r w:rsidRPr="00B2724B">
        <w:rPr>
          <w:rFonts w:ascii="Calibri" w:hAnsi="Calibri" w:cs="Calibri"/>
        </w:rPr>
        <w:t xml:space="preserve">abuse to them, they will refer this to the Designated Safeguarding Lead immediately, in line with the school’s </w:t>
      </w:r>
      <w:r w:rsidR="00F82D05" w:rsidRPr="00B2724B">
        <w:rPr>
          <w:rFonts w:ascii="Calibri" w:hAnsi="Calibri" w:cs="Calibri"/>
        </w:rPr>
        <w:t>S</w:t>
      </w:r>
      <w:r w:rsidRPr="00B2724B">
        <w:rPr>
          <w:rFonts w:ascii="Calibri" w:hAnsi="Calibri" w:cs="Calibri"/>
        </w:rPr>
        <w:t xml:space="preserve">afeguarding and </w:t>
      </w:r>
      <w:r w:rsidR="00F82D05" w:rsidRPr="00B2724B">
        <w:rPr>
          <w:rFonts w:ascii="Calibri" w:hAnsi="Calibri" w:cs="Calibri"/>
        </w:rPr>
        <w:t>C</w:t>
      </w:r>
      <w:r w:rsidRPr="00B2724B">
        <w:rPr>
          <w:rFonts w:ascii="Calibri" w:hAnsi="Calibri" w:cs="Calibri"/>
        </w:rPr>
        <w:t xml:space="preserve">hild </w:t>
      </w:r>
      <w:r w:rsidR="00F82D05" w:rsidRPr="00B2724B">
        <w:rPr>
          <w:rFonts w:ascii="Calibri" w:hAnsi="Calibri" w:cs="Calibri"/>
        </w:rPr>
        <w:t>P</w:t>
      </w:r>
      <w:r w:rsidRPr="00B2724B">
        <w:rPr>
          <w:rFonts w:ascii="Calibri" w:hAnsi="Calibri" w:cs="Calibri"/>
        </w:rPr>
        <w:t xml:space="preserve">rotection policy. </w:t>
      </w:r>
    </w:p>
    <w:p w14:paraId="21EF6EA1" w14:textId="77777777" w:rsidR="00332E29" w:rsidRPr="00B2724B" w:rsidRDefault="00332E29" w:rsidP="00C00FB3">
      <w:pPr>
        <w:pStyle w:val="ListParagraph"/>
        <w:ind w:left="360"/>
        <w:jc w:val="both"/>
        <w:rPr>
          <w:rFonts w:ascii="Calibri" w:hAnsi="Calibri" w:cs="Calibri"/>
        </w:rPr>
      </w:pPr>
    </w:p>
    <w:p w14:paraId="1A9A22AD" w14:textId="57F82C5C" w:rsidR="00332E29" w:rsidRPr="00B2724B" w:rsidRDefault="005477B9" w:rsidP="00C00FB3">
      <w:pPr>
        <w:pStyle w:val="ListParagraph"/>
        <w:numPr>
          <w:ilvl w:val="0"/>
          <w:numId w:val="24"/>
        </w:numPr>
        <w:jc w:val="both"/>
        <w:rPr>
          <w:rFonts w:ascii="Calibri" w:hAnsi="Calibri" w:cs="Calibri"/>
        </w:rPr>
      </w:pPr>
      <w:r w:rsidRPr="00B2724B">
        <w:rPr>
          <w:rFonts w:ascii="Calibri" w:hAnsi="Calibri" w:cs="Calibri"/>
        </w:rPr>
        <w:t xml:space="preserve">Upon </w:t>
      </w:r>
      <w:r w:rsidR="00332E29" w:rsidRPr="00B2724B">
        <w:rPr>
          <w:rFonts w:ascii="Calibri" w:hAnsi="Calibri" w:cs="Calibri"/>
        </w:rPr>
        <w:t xml:space="preserve">receiving a concern, report or disclosure of abuse, the Designated Safeguarding Lead will decide what further action is necessary. </w:t>
      </w:r>
      <w:r w:rsidR="00167892" w:rsidRPr="00B2724B">
        <w:rPr>
          <w:rFonts w:ascii="Calibri" w:hAnsi="Calibri" w:cs="Calibri"/>
        </w:rPr>
        <w:t xml:space="preserve">This will vary depending on the type of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00167892" w:rsidRPr="00B2724B">
        <w:rPr>
          <w:rFonts w:ascii="Calibri" w:hAnsi="Calibri" w:cs="Calibri"/>
        </w:rPr>
        <w:t xml:space="preserve">abuse and the severity of the incident/s disclosed. </w:t>
      </w:r>
      <w:r w:rsidR="00FD0213" w:rsidRPr="00B2724B">
        <w:rPr>
          <w:rFonts w:ascii="Calibri" w:hAnsi="Calibri" w:cs="Calibri"/>
        </w:rPr>
        <w:t xml:space="preserve">The Designated Safeguarding Lead will take contextual factors into account when managing the report. </w:t>
      </w:r>
    </w:p>
    <w:p w14:paraId="0608A07E" w14:textId="77777777" w:rsidR="00C44135" w:rsidRPr="00B2724B" w:rsidRDefault="00C44135" w:rsidP="00C00FB3">
      <w:pPr>
        <w:pStyle w:val="ListParagraph"/>
        <w:jc w:val="both"/>
        <w:rPr>
          <w:rFonts w:ascii="Calibri" w:hAnsi="Calibri" w:cs="Calibri"/>
        </w:rPr>
      </w:pPr>
    </w:p>
    <w:p w14:paraId="010E880E" w14:textId="23BC98FA" w:rsidR="00C44135" w:rsidRPr="00B2724B" w:rsidRDefault="00C44135" w:rsidP="00C00FB3">
      <w:pPr>
        <w:pStyle w:val="ListParagraph"/>
        <w:numPr>
          <w:ilvl w:val="0"/>
          <w:numId w:val="24"/>
        </w:numPr>
        <w:jc w:val="both"/>
        <w:rPr>
          <w:rFonts w:ascii="Calibri" w:hAnsi="Calibri" w:cs="Calibri"/>
        </w:rPr>
      </w:pPr>
      <w:r w:rsidRPr="00B2724B">
        <w:rPr>
          <w:rFonts w:ascii="Calibri" w:hAnsi="Calibri" w:cs="Calibri"/>
        </w:rPr>
        <w:t xml:space="preserve">The Designated Safeguarding Lead will </w:t>
      </w:r>
      <w:r w:rsidR="00056E39" w:rsidRPr="00B2724B">
        <w:rPr>
          <w:rFonts w:ascii="Calibri" w:hAnsi="Calibri" w:cs="Calibri"/>
        </w:rPr>
        <w:t xml:space="preserve">always </w:t>
      </w:r>
      <w:r w:rsidRPr="00B2724B">
        <w:rPr>
          <w:rFonts w:ascii="Calibri" w:hAnsi="Calibri" w:cs="Calibri"/>
        </w:rPr>
        <w:t>consider</w:t>
      </w:r>
      <w:r w:rsidR="00056E39" w:rsidRPr="00B2724B">
        <w:rPr>
          <w:rFonts w:ascii="Calibri" w:hAnsi="Calibri" w:cs="Calibri"/>
        </w:rPr>
        <w:t xml:space="preserve"> the following;</w:t>
      </w:r>
      <w:r w:rsidRPr="00B2724B">
        <w:rPr>
          <w:rFonts w:ascii="Calibri" w:hAnsi="Calibri" w:cs="Calibri"/>
        </w:rPr>
        <w:t xml:space="preserve"> </w:t>
      </w:r>
    </w:p>
    <w:p w14:paraId="3F57736B" w14:textId="77777777" w:rsidR="00C44135" w:rsidRPr="00B2724B" w:rsidRDefault="00C44135" w:rsidP="00C00FB3">
      <w:pPr>
        <w:jc w:val="both"/>
        <w:rPr>
          <w:rFonts w:ascii="Calibri" w:hAnsi="Calibri" w:cs="Calibri"/>
        </w:rPr>
      </w:pPr>
    </w:p>
    <w:p w14:paraId="6E401FD1" w14:textId="019D0DD4" w:rsidR="00C44135" w:rsidRPr="00B2724B" w:rsidRDefault="00C44135" w:rsidP="00C00FB3">
      <w:pPr>
        <w:pStyle w:val="ListParagraph"/>
        <w:numPr>
          <w:ilvl w:val="0"/>
          <w:numId w:val="22"/>
        </w:numPr>
        <w:jc w:val="both"/>
        <w:rPr>
          <w:rFonts w:ascii="Calibri" w:hAnsi="Calibri" w:cs="Calibri"/>
        </w:rPr>
      </w:pPr>
      <w:r w:rsidRPr="00B2724B">
        <w:rPr>
          <w:rFonts w:ascii="Calibri" w:hAnsi="Calibri" w:cs="Calibri"/>
        </w:rPr>
        <w:t>the wishes of the victim in terms of how they want to proceed.</w:t>
      </w:r>
      <w:r w:rsidR="00056E39" w:rsidRPr="00B2724B">
        <w:rPr>
          <w:rFonts w:ascii="Calibri" w:hAnsi="Calibri" w:cs="Calibri"/>
        </w:rPr>
        <w:t xml:space="preserve"> The v</w:t>
      </w:r>
      <w:r w:rsidRPr="00B2724B">
        <w:rPr>
          <w:rFonts w:ascii="Calibri" w:hAnsi="Calibri" w:cs="Calibri"/>
        </w:rPr>
        <w:t xml:space="preserve">ictims </w:t>
      </w:r>
      <w:r w:rsidR="00056E39" w:rsidRPr="00B2724B">
        <w:rPr>
          <w:rFonts w:ascii="Calibri" w:hAnsi="Calibri" w:cs="Calibri"/>
        </w:rPr>
        <w:t>will</w:t>
      </w:r>
      <w:r w:rsidRPr="00B2724B">
        <w:rPr>
          <w:rFonts w:ascii="Calibri" w:hAnsi="Calibri" w:cs="Calibri"/>
        </w:rPr>
        <w:t xml:space="preserve"> be given as much control as is reasonably possible over decisions regarding how any investigation will be progressed and any support that they will be </w:t>
      </w:r>
      <w:r w:rsidR="00B2724B" w:rsidRPr="00B2724B">
        <w:rPr>
          <w:rFonts w:ascii="Calibri" w:hAnsi="Calibri" w:cs="Calibri"/>
        </w:rPr>
        <w:t>offered.</w:t>
      </w:r>
      <w:r w:rsidRPr="00B2724B">
        <w:rPr>
          <w:rFonts w:ascii="Calibri" w:hAnsi="Calibri" w:cs="Calibri"/>
        </w:rPr>
        <w:t xml:space="preserve"> </w:t>
      </w:r>
    </w:p>
    <w:p w14:paraId="2F1E294A" w14:textId="7B3F4021" w:rsidR="00C44135" w:rsidRPr="00B2724B" w:rsidRDefault="00C44135" w:rsidP="00C00FB3">
      <w:pPr>
        <w:pStyle w:val="ListParagraph"/>
        <w:numPr>
          <w:ilvl w:val="0"/>
          <w:numId w:val="22"/>
        </w:numPr>
        <w:jc w:val="both"/>
        <w:rPr>
          <w:rFonts w:ascii="Calibri" w:hAnsi="Calibri" w:cs="Calibri"/>
        </w:rPr>
      </w:pPr>
      <w:r w:rsidRPr="00B2724B">
        <w:rPr>
          <w:rFonts w:ascii="Calibri" w:hAnsi="Calibri" w:cs="Calibri"/>
        </w:rPr>
        <w:t xml:space="preserve">the nature of the alleged incident(s), including: </w:t>
      </w:r>
      <w:r w:rsidR="001A2514" w:rsidRPr="00B2724B">
        <w:rPr>
          <w:rFonts w:ascii="Calibri" w:hAnsi="Calibri" w:cs="Calibri"/>
        </w:rPr>
        <w:t xml:space="preserve">the level of coercion or threat, </w:t>
      </w:r>
      <w:r w:rsidRPr="00B2724B">
        <w:rPr>
          <w:rFonts w:ascii="Calibri" w:hAnsi="Calibri" w:cs="Calibri"/>
        </w:rPr>
        <w:t xml:space="preserve">whether a crime may have been committed and consideration of harmful sexual </w:t>
      </w:r>
      <w:r w:rsidR="00B2724B" w:rsidRPr="00B2724B">
        <w:rPr>
          <w:rFonts w:ascii="Calibri" w:hAnsi="Calibri" w:cs="Calibri"/>
        </w:rPr>
        <w:t>behavior</w:t>
      </w:r>
      <w:r w:rsidRPr="00B2724B">
        <w:rPr>
          <w:rFonts w:ascii="Calibri" w:hAnsi="Calibri" w:cs="Calibri"/>
        </w:rPr>
        <w:t xml:space="preserve">; </w:t>
      </w:r>
    </w:p>
    <w:p w14:paraId="6A326D97" w14:textId="4F2B06A4" w:rsidR="00C44135" w:rsidRPr="00B2724B" w:rsidRDefault="00056E39" w:rsidP="00C00FB3">
      <w:pPr>
        <w:pStyle w:val="ListParagraph"/>
        <w:numPr>
          <w:ilvl w:val="0"/>
          <w:numId w:val="22"/>
        </w:numPr>
        <w:jc w:val="both"/>
        <w:rPr>
          <w:rFonts w:ascii="Calibri" w:hAnsi="Calibri" w:cs="Calibri"/>
        </w:rPr>
      </w:pPr>
      <w:r w:rsidRPr="00B2724B">
        <w:rPr>
          <w:rFonts w:ascii="Calibri" w:hAnsi="Calibri" w:cs="Calibri"/>
        </w:rPr>
        <w:t xml:space="preserve">both </w:t>
      </w:r>
      <w:r w:rsidR="00C44135" w:rsidRPr="00B2724B">
        <w:rPr>
          <w:rFonts w:ascii="Calibri" w:hAnsi="Calibri" w:cs="Calibri"/>
        </w:rPr>
        <w:t xml:space="preserve">the </w:t>
      </w:r>
      <w:r w:rsidRPr="00B2724B">
        <w:rPr>
          <w:rFonts w:ascii="Calibri" w:hAnsi="Calibri" w:cs="Calibri"/>
        </w:rPr>
        <w:t xml:space="preserve">chronological and developmental </w:t>
      </w:r>
      <w:r w:rsidR="00C44135" w:rsidRPr="00B2724B">
        <w:rPr>
          <w:rFonts w:ascii="Calibri" w:hAnsi="Calibri" w:cs="Calibri"/>
        </w:rPr>
        <w:t xml:space="preserve">ages of the children </w:t>
      </w:r>
      <w:r w:rsidR="00B2724B" w:rsidRPr="00B2724B">
        <w:rPr>
          <w:rFonts w:ascii="Calibri" w:hAnsi="Calibri" w:cs="Calibri"/>
        </w:rPr>
        <w:t>involved.</w:t>
      </w:r>
      <w:r w:rsidR="00C44135" w:rsidRPr="00B2724B">
        <w:rPr>
          <w:rFonts w:ascii="Calibri" w:hAnsi="Calibri" w:cs="Calibri"/>
        </w:rPr>
        <w:t xml:space="preserve"> </w:t>
      </w:r>
    </w:p>
    <w:p w14:paraId="02DFACBA" w14:textId="5BBF2F43" w:rsidR="00C44135" w:rsidRPr="00B2724B" w:rsidRDefault="00C44135" w:rsidP="00C00FB3">
      <w:pPr>
        <w:pStyle w:val="ListParagraph"/>
        <w:numPr>
          <w:ilvl w:val="0"/>
          <w:numId w:val="22"/>
        </w:numPr>
        <w:jc w:val="both"/>
        <w:rPr>
          <w:rFonts w:ascii="Calibri" w:hAnsi="Calibri" w:cs="Calibri"/>
        </w:rPr>
      </w:pPr>
      <w:r w:rsidRPr="00B2724B">
        <w:rPr>
          <w:rFonts w:ascii="Calibri" w:hAnsi="Calibri" w:cs="Calibri"/>
        </w:rPr>
        <w:t>any power imbalance between the children</w:t>
      </w:r>
      <w:r w:rsidR="00056E39" w:rsidRPr="00B2724B">
        <w:rPr>
          <w:rFonts w:ascii="Calibri" w:hAnsi="Calibri" w:cs="Calibri"/>
        </w:rPr>
        <w:t xml:space="preserve">, including consideration of the age of children and whether children have special educational needs or disabilities; </w:t>
      </w:r>
    </w:p>
    <w:p w14:paraId="508506EA" w14:textId="6CEB001A" w:rsidR="001A2514" w:rsidRPr="00B2724B" w:rsidRDefault="001A2514" w:rsidP="00C00FB3">
      <w:pPr>
        <w:pStyle w:val="ListParagraph"/>
        <w:numPr>
          <w:ilvl w:val="0"/>
          <w:numId w:val="22"/>
        </w:numPr>
        <w:jc w:val="both"/>
        <w:rPr>
          <w:rFonts w:ascii="Calibri" w:hAnsi="Calibri" w:cs="Calibri"/>
        </w:rPr>
      </w:pPr>
      <w:r w:rsidRPr="00B2724B">
        <w:rPr>
          <w:rFonts w:ascii="Calibri" w:hAnsi="Calibri" w:cs="Calibri"/>
        </w:rPr>
        <w:t xml:space="preserve">the impact on the </w:t>
      </w:r>
      <w:r w:rsidR="00B2724B" w:rsidRPr="00B2724B">
        <w:rPr>
          <w:rFonts w:ascii="Calibri" w:hAnsi="Calibri" w:cs="Calibri"/>
        </w:rPr>
        <w:t>victim.</w:t>
      </w:r>
    </w:p>
    <w:p w14:paraId="74A7A313" w14:textId="35A8D319" w:rsidR="00056E39" w:rsidRPr="00B2724B" w:rsidRDefault="00C44135" w:rsidP="00C00FB3">
      <w:pPr>
        <w:pStyle w:val="ListParagraph"/>
        <w:numPr>
          <w:ilvl w:val="0"/>
          <w:numId w:val="22"/>
        </w:numPr>
        <w:jc w:val="both"/>
        <w:rPr>
          <w:rFonts w:ascii="Calibri" w:hAnsi="Calibri" w:cs="Calibri"/>
        </w:rPr>
      </w:pPr>
      <w:r w:rsidRPr="00B2724B">
        <w:rPr>
          <w:rFonts w:ascii="Calibri" w:hAnsi="Calibri" w:cs="Calibri"/>
        </w:rPr>
        <w:lastRenderedPageBreak/>
        <w:t xml:space="preserve">if the alleged incident is a one-off or a sustained pattern of abuse; </w:t>
      </w:r>
      <w:r w:rsidR="00056E39" w:rsidRPr="00B2724B">
        <w:rPr>
          <w:rFonts w:ascii="Calibri" w:hAnsi="Calibri" w:cs="Calibri"/>
        </w:rPr>
        <w:t xml:space="preserve">and </w:t>
      </w:r>
    </w:p>
    <w:p w14:paraId="4D4FB612" w14:textId="123CA9ED" w:rsidR="00C44135" w:rsidRPr="00B2724B" w:rsidRDefault="00056E39" w:rsidP="00C00FB3">
      <w:pPr>
        <w:pStyle w:val="ListParagraph"/>
        <w:numPr>
          <w:ilvl w:val="0"/>
          <w:numId w:val="22"/>
        </w:numPr>
        <w:jc w:val="both"/>
        <w:rPr>
          <w:rFonts w:ascii="Calibri" w:hAnsi="Calibri" w:cs="Calibri"/>
        </w:rPr>
      </w:pPr>
      <w:r w:rsidRPr="00B2724B">
        <w:rPr>
          <w:rFonts w:ascii="Calibri" w:hAnsi="Calibri" w:cs="Calibri"/>
        </w:rPr>
        <w:t xml:space="preserve">if </w:t>
      </w:r>
      <w:r w:rsidR="00C44135" w:rsidRPr="00B2724B">
        <w:rPr>
          <w:rFonts w:ascii="Calibri" w:hAnsi="Calibri" w:cs="Calibri"/>
        </w:rPr>
        <w:t>are there ongoing risks to the victim, other children, adult students or school or college staff</w:t>
      </w:r>
      <w:r w:rsidRPr="00B2724B">
        <w:rPr>
          <w:rFonts w:ascii="Calibri" w:hAnsi="Calibri" w:cs="Calibri"/>
        </w:rPr>
        <w:t>.</w:t>
      </w:r>
    </w:p>
    <w:p w14:paraId="6D08F884" w14:textId="77777777" w:rsidR="00332E29" w:rsidRPr="00B2724B" w:rsidRDefault="00332E29" w:rsidP="00C00FB3">
      <w:pPr>
        <w:jc w:val="both"/>
        <w:rPr>
          <w:rFonts w:ascii="Calibri" w:hAnsi="Calibri" w:cs="Calibri"/>
        </w:rPr>
      </w:pPr>
    </w:p>
    <w:p w14:paraId="27080064" w14:textId="6E720786" w:rsidR="00332E29" w:rsidRPr="00B2724B" w:rsidRDefault="00056E39" w:rsidP="00C00FB3">
      <w:pPr>
        <w:pStyle w:val="ListParagraph"/>
        <w:numPr>
          <w:ilvl w:val="0"/>
          <w:numId w:val="24"/>
        </w:numPr>
        <w:jc w:val="both"/>
        <w:rPr>
          <w:rFonts w:ascii="Calibri" w:hAnsi="Calibri" w:cs="Calibri"/>
        </w:rPr>
      </w:pPr>
      <w:r w:rsidRPr="00B2724B">
        <w:rPr>
          <w:rFonts w:ascii="Calibri" w:hAnsi="Calibri" w:cs="Calibri"/>
        </w:rPr>
        <w:t>Depending on the nature of the incident/s, the</w:t>
      </w:r>
      <w:r w:rsidR="00332E29" w:rsidRPr="00B2724B">
        <w:rPr>
          <w:rFonts w:ascii="Calibri" w:hAnsi="Calibri" w:cs="Calibri"/>
        </w:rPr>
        <w:t xml:space="preserve"> Designated Safeguarding Lead may</w:t>
      </w:r>
    </w:p>
    <w:p w14:paraId="05C83345" w14:textId="0CA50327" w:rsidR="00781367" w:rsidRPr="00B2724B" w:rsidRDefault="00781367" w:rsidP="00C00FB3">
      <w:pPr>
        <w:pStyle w:val="ListParagraph"/>
        <w:numPr>
          <w:ilvl w:val="0"/>
          <w:numId w:val="22"/>
        </w:numPr>
        <w:jc w:val="both"/>
        <w:rPr>
          <w:rFonts w:ascii="Calibri" w:hAnsi="Calibri" w:cs="Calibri"/>
        </w:rPr>
      </w:pPr>
      <w:r w:rsidRPr="00B2724B">
        <w:rPr>
          <w:rFonts w:ascii="Calibri" w:hAnsi="Calibri" w:cs="Calibri"/>
        </w:rPr>
        <w:t xml:space="preserve">Seek further information from those involved and witnesses. </w:t>
      </w:r>
    </w:p>
    <w:p w14:paraId="3183EDED" w14:textId="7CC75300" w:rsidR="00781367" w:rsidRPr="00B2724B" w:rsidRDefault="00332E29" w:rsidP="00C00FB3">
      <w:pPr>
        <w:pStyle w:val="ListParagraph"/>
        <w:numPr>
          <w:ilvl w:val="0"/>
          <w:numId w:val="22"/>
        </w:numPr>
        <w:jc w:val="both"/>
        <w:rPr>
          <w:rFonts w:ascii="Calibri" w:hAnsi="Calibri" w:cs="Calibri"/>
        </w:rPr>
      </w:pPr>
      <w:r w:rsidRPr="00B2724B">
        <w:rPr>
          <w:rFonts w:ascii="Calibri" w:hAnsi="Calibri" w:cs="Calibri"/>
        </w:rPr>
        <w:t xml:space="preserve">Undertake a risk assessment to ascertain steps necessary to safeguard the victim, alleged perpetrator, adults and other children. </w:t>
      </w:r>
    </w:p>
    <w:p w14:paraId="523E9F04" w14:textId="58A430C3" w:rsidR="00332E29" w:rsidRPr="00B2724B" w:rsidRDefault="00D809E7" w:rsidP="00C00FB3">
      <w:pPr>
        <w:pStyle w:val="ListParagraph"/>
        <w:numPr>
          <w:ilvl w:val="0"/>
          <w:numId w:val="22"/>
        </w:numPr>
        <w:jc w:val="both"/>
        <w:rPr>
          <w:rFonts w:ascii="Calibri" w:hAnsi="Calibri" w:cs="Calibri"/>
        </w:rPr>
      </w:pPr>
      <w:r w:rsidRPr="00B2724B">
        <w:rPr>
          <w:rFonts w:ascii="Calibri" w:hAnsi="Calibri" w:cs="Calibri"/>
        </w:rPr>
        <w:t>Decide to m</w:t>
      </w:r>
      <w:r w:rsidR="00332E29" w:rsidRPr="00B2724B">
        <w:rPr>
          <w:rFonts w:ascii="Calibri" w:hAnsi="Calibri" w:cs="Calibri"/>
        </w:rPr>
        <w:t>anage the concern internally.</w:t>
      </w:r>
    </w:p>
    <w:p w14:paraId="2DEF8D3F" w14:textId="4F080698" w:rsidR="00781367" w:rsidRPr="00B2724B" w:rsidRDefault="00781367" w:rsidP="00C00FB3">
      <w:pPr>
        <w:pStyle w:val="ListParagraph"/>
        <w:numPr>
          <w:ilvl w:val="0"/>
          <w:numId w:val="22"/>
        </w:numPr>
        <w:jc w:val="both"/>
        <w:rPr>
          <w:rFonts w:ascii="Calibri" w:hAnsi="Calibri" w:cs="Calibri"/>
        </w:rPr>
      </w:pPr>
      <w:r w:rsidRPr="00B2724B">
        <w:rPr>
          <w:rFonts w:ascii="Calibri" w:hAnsi="Calibri" w:cs="Calibri"/>
        </w:rPr>
        <w:t xml:space="preserve">Organise a meeting with relevant staff and agencies to assess risk and agree </w:t>
      </w:r>
      <w:r w:rsidR="005477B9" w:rsidRPr="00B2724B">
        <w:rPr>
          <w:rFonts w:ascii="Calibri" w:hAnsi="Calibri" w:cs="Calibri"/>
        </w:rPr>
        <w:t xml:space="preserve">a </w:t>
      </w:r>
      <w:r w:rsidRPr="00B2724B">
        <w:rPr>
          <w:rFonts w:ascii="Calibri" w:hAnsi="Calibri" w:cs="Calibri"/>
        </w:rPr>
        <w:t>safety plan</w:t>
      </w:r>
      <w:r w:rsidR="00F82D05" w:rsidRPr="00B2724B">
        <w:rPr>
          <w:rFonts w:ascii="Calibri" w:hAnsi="Calibri" w:cs="Calibri"/>
        </w:rPr>
        <w:t>.</w:t>
      </w:r>
    </w:p>
    <w:p w14:paraId="6DAC18A2" w14:textId="21DACA68" w:rsidR="00332E29" w:rsidRPr="00B2724B" w:rsidRDefault="00332E29" w:rsidP="00C00FB3">
      <w:pPr>
        <w:pStyle w:val="ListParagraph"/>
        <w:numPr>
          <w:ilvl w:val="0"/>
          <w:numId w:val="22"/>
        </w:numPr>
        <w:jc w:val="both"/>
        <w:rPr>
          <w:rFonts w:ascii="Calibri" w:hAnsi="Calibri" w:cs="Calibri"/>
        </w:rPr>
      </w:pPr>
      <w:r w:rsidRPr="00B2724B">
        <w:rPr>
          <w:rFonts w:ascii="Calibri" w:hAnsi="Calibri" w:cs="Calibri"/>
        </w:rPr>
        <w:t xml:space="preserve">Refer the victim and/or the perpetrator to local services for Early Help. </w:t>
      </w:r>
    </w:p>
    <w:p w14:paraId="6193B572" w14:textId="4230036B" w:rsidR="00332E29" w:rsidRPr="00B2724B" w:rsidRDefault="00332E29" w:rsidP="00C00FB3">
      <w:pPr>
        <w:pStyle w:val="ListParagraph"/>
        <w:numPr>
          <w:ilvl w:val="0"/>
          <w:numId w:val="22"/>
        </w:numPr>
        <w:jc w:val="both"/>
        <w:rPr>
          <w:rFonts w:ascii="Calibri" w:hAnsi="Calibri" w:cs="Calibri"/>
        </w:rPr>
      </w:pPr>
      <w:r w:rsidRPr="00B2724B">
        <w:rPr>
          <w:rFonts w:ascii="Calibri" w:hAnsi="Calibri" w:cs="Calibri"/>
        </w:rPr>
        <w:t>Refer the case to Children’s Services via a MASH referral.</w:t>
      </w:r>
    </w:p>
    <w:p w14:paraId="47000506" w14:textId="4F8EF322" w:rsidR="00332E29" w:rsidRPr="00B2724B" w:rsidRDefault="00332E29" w:rsidP="00C00FB3">
      <w:pPr>
        <w:pStyle w:val="ListParagraph"/>
        <w:numPr>
          <w:ilvl w:val="0"/>
          <w:numId w:val="22"/>
        </w:numPr>
        <w:jc w:val="both"/>
        <w:rPr>
          <w:rFonts w:ascii="Calibri" w:hAnsi="Calibri" w:cs="Calibri"/>
        </w:rPr>
      </w:pPr>
      <w:r w:rsidRPr="00B2724B">
        <w:rPr>
          <w:rFonts w:ascii="Calibri" w:hAnsi="Calibri" w:cs="Calibri"/>
        </w:rPr>
        <w:t xml:space="preserve">Liaise with social workers working with children involved (if applicable). </w:t>
      </w:r>
    </w:p>
    <w:p w14:paraId="6950A822" w14:textId="2E218B48" w:rsidR="00FD0213" w:rsidRPr="00B2724B" w:rsidRDefault="00332E29" w:rsidP="00C00FB3">
      <w:pPr>
        <w:pStyle w:val="ListParagraph"/>
        <w:numPr>
          <w:ilvl w:val="0"/>
          <w:numId w:val="22"/>
        </w:numPr>
        <w:jc w:val="both"/>
        <w:rPr>
          <w:rFonts w:ascii="Calibri" w:hAnsi="Calibri" w:cs="Calibri"/>
        </w:rPr>
      </w:pPr>
      <w:r w:rsidRPr="00B2724B">
        <w:rPr>
          <w:rFonts w:ascii="Calibri" w:hAnsi="Calibri" w:cs="Calibri"/>
        </w:rPr>
        <w:t xml:space="preserve">Make a referral to the police. </w:t>
      </w:r>
    </w:p>
    <w:p w14:paraId="79D8F9D3" w14:textId="0AA36B67" w:rsidR="00D809E7" w:rsidRPr="00B2724B" w:rsidRDefault="00D809E7" w:rsidP="00C00FB3">
      <w:pPr>
        <w:jc w:val="both"/>
        <w:rPr>
          <w:rFonts w:ascii="Calibri" w:hAnsi="Calibri" w:cs="Calibri"/>
        </w:rPr>
      </w:pPr>
    </w:p>
    <w:p w14:paraId="11FA4025" w14:textId="6149E360" w:rsidR="005477B9" w:rsidRPr="00B2724B" w:rsidRDefault="005477B9" w:rsidP="005477B9">
      <w:pPr>
        <w:pStyle w:val="ListParagraph"/>
        <w:numPr>
          <w:ilvl w:val="0"/>
          <w:numId w:val="24"/>
        </w:numPr>
        <w:jc w:val="both"/>
        <w:rPr>
          <w:rFonts w:ascii="Calibri" w:hAnsi="Calibri" w:cs="Calibri"/>
        </w:rPr>
      </w:pPr>
      <w:r w:rsidRPr="00B2724B">
        <w:rPr>
          <w:rFonts w:ascii="Calibri" w:hAnsi="Calibri" w:cs="Calibri"/>
        </w:rPr>
        <w:t xml:space="preserve"> Supporting the victim </w:t>
      </w:r>
    </w:p>
    <w:p w14:paraId="4D74C5B0" w14:textId="742DF232" w:rsidR="00D809E7" w:rsidRPr="00B2724B" w:rsidRDefault="00D809E7" w:rsidP="00C00FB3">
      <w:pPr>
        <w:jc w:val="both"/>
        <w:rPr>
          <w:rFonts w:ascii="Calibri" w:hAnsi="Calibri" w:cs="Calibri"/>
        </w:rPr>
      </w:pPr>
    </w:p>
    <w:p w14:paraId="55CD73A7" w14:textId="3B6994AF" w:rsidR="005477B9" w:rsidRPr="00B2724B" w:rsidRDefault="00D809E7" w:rsidP="005477B9">
      <w:pPr>
        <w:pStyle w:val="ListParagraph"/>
        <w:numPr>
          <w:ilvl w:val="2"/>
          <w:numId w:val="31"/>
        </w:numPr>
        <w:jc w:val="both"/>
        <w:rPr>
          <w:rFonts w:ascii="Calibri" w:hAnsi="Calibri" w:cs="Calibri"/>
        </w:rPr>
      </w:pPr>
      <w:r w:rsidRPr="00B2724B">
        <w:rPr>
          <w:rFonts w:ascii="Calibri" w:hAnsi="Calibri" w:cs="Calibri"/>
        </w:rPr>
        <w:t xml:space="preserve">The school recognises that </w:t>
      </w:r>
      <w:r w:rsidR="009C4047">
        <w:rPr>
          <w:rFonts w:ascii="Calibri" w:hAnsi="Calibri" w:cs="Calibri"/>
        </w:rPr>
        <w:t xml:space="preserve">child </w:t>
      </w:r>
      <w:r w:rsidRPr="00B2724B">
        <w:rPr>
          <w:rFonts w:ascii="Calibri" w:hAnsi="Calibri" w:cs="Calibri"/>
        </w:rPr>
        <w:t xml:space="preserve">on </w:t>
      </w:r>
      <w:r w:rsidR="009C4047">
        <w:rPr>
          <w:rFonts w:ascii="Calibri" w:hAnsi="Calibri" w:cs="Calibri"/>
        </w:rPr>
        <w:t xml:space="preserve">child </w:t>
      </w:r>
      <w:r w:rsidRPr="00B2724B">
        <w:rPr>
          <w:rFonts w:ascii="Calibri" w:hAnsi="Calibri" w:cs="Calibri"/>
        </w:rPr>
        <w:t xml:space="preserve">abuse has a significant impact on young people and victims are likely to need ongoing support. </w:t>
      </w:r>
    </w:p>
    <w:p w14:paraId="6712B294" w14:textId="062A2091" w:rsidR="005477B9" w:rsidRPr="00B2724B" w:rsidRDefault="00167892" w:rsidP="005477B9">
      <w:pPr>
        <w:pStyle w:val="ListParagraph"/>
        <w:numPr>
          <w:ilvl w:val="2"/>
          <w:numId w:val="31"/>
        </w:numPr>
        <w:jc w:val="both"/>
        <w:rPr>
          <w:rFonts w:ascii="Calibri" w:hAnsi="Calibri" w:cs="Calibri"/>
        </w:rPr>
      </w:pPr>
      <w:r w:rsidRPr="00B2724B">
        <w:rPr>
          <w:rFonts w:ascii="Calibri" w:hAnsi="Calibri" w:cs="Calibri"/>
        </w:rPr>
        <w:t xml:space="preserve">Appropriate support will be put in place for victims of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Pr="00B2724B">
        <w:rPr>
          <w:rFonts w:ascii="Calibri" w:hAnsi="Calibri" w:cs="Calibri"/>
        </w:rPr>
        <w:t xml:space="preserve">abuse whilst investigation is taking place and </w:t>
      </w:r>
      <w:r w:rsidR="001A2514" w:rsidRPr="00B2724B">
        <w:rPr>
          <w:rFonts w:ascii="Calibri" w:hAnsi="Calibri" w:cs="Calibri"/>
        </w:rPr>
        <w:t>following the initial response. Support will continue for as long as it is needed and will be reviewed regularly</w:t>
      </w:r>
      <w:r w:rsidR="00276E58" w:rsidRPr="00B2724B">
        <w:rPr>
          <w:rFonts w:ascii="Calibri" w:hAnsi="Calibri" w:cs="Calibri"/>
        </w:rPr>
        <w:t xml:space="preserve"> to ensure the victim is receiving appropriate care. </w:t>
      </w:r>
    </w:p>
    <w:p w14:paraId="57EA430C" w14:textId="77777777" w:rsidR="005477B9" w:rsidRPr="00B2724B" w:rsidRDefault="00167892" w:rsidP="005477B9">
      <w:pPr>
        <w:pStyle w:val="ListParagraph"/>
        <w:numPr>
          <w:ilvl w:val="2"/>
          <w:numId w:val="31"/>
        </w:numPr>
        <w:jc w:val="both"/>
        <w:rPr>
          <w:rFonts w:ascii="Calibri" w:hAnsi="Calibri" w:cs="Calibri"/>
        </w:rPr>
      </w:pPr>
      <w:r w:rsidRPr="00B2724B">
        <w:rPr>
          <w:rFonts w:ascii="Calibri" w:hAnsi="Calibri" w:cs="Calibri"/>
        </w:rPr>
        <w:t xml:space="preserve">The school will do everything we can to maintain </w:t>
      </w:r>
      <w:r w:rsidR="001A2514" w:rsidRPr="00B2724B">
        <w:rPr>
          <w:rFonts w:ascii="Calibri" w:hAnsi="Calibri" w:cs="Calibri"/>
        </w:rPr>
        <w:t xml:space="preserve">the victim’s normal routine. </w:t>
      </w:r>
    </w:p>
    <w:p w14:paraId="4D53D8D3" w14:textId="77777777" w:rsidR="005477B9" w:rsidRPr="00B2724B" w:rsidRDefault="00167892" w:rsidP="005477B9">
      <w:pPr>
        <w:pStyle w:val="ListParagraph"/>
        <w:numPr>
          <w:ilvl w:val="2"/>
          <w:numId w:val="31"/>
        </w:numPr>
        <w:jc w:val="both"/>
        <w:rPr>
          <w:rFonts w:ascii="Calibri" w:hAnsi="Calibri" w:cs="Calibri"/>
        </w:rPr>
      </w:pPr>
      <w:r w:rsidRPr="00B2724B">
        <w:rPr>
          <w:rFonts w:ascii="Calibri" w:hAnsi="Calibri" w:cs="Calibri"/>
        </w:rPr>
        <w:t xml:space="preserve">The school will do everything we can to protect the victim from further bullying and harassment as a result of their disclosure.  </w:t>
      </w:r>
    </w:p>
    <w:p w14:paraId="3205E74E" w14:textId="6533ED79" w:rsidR="00167892" w:rsidRPr="00B2724B" w:rsidRDefault="00167892" w:rsidP="005477B9">
      <w:pPr>
        <w:pStyle w:val="ListParagraph"/>
        <w:numPr>
          <w:ilvl w:val="2"/>
          <w:numId w:val="31"/>
        </w:numPr>
        <w:jc w:val="both"/>
        <w:rPr>
          <w:rFonts w:ascii="Calibri" w:hAnsi="Calibri" w:cs="Calibri"/>
        </w:rPr>
      </w:pPr>
      <w:r w:rsidRPr="00B2724B">
        <w:rPr>
          <w:rFonts w:ascii="Calibri" w:hAnsi="Calibri" w:cs="Calibri"/>
        </w:rPr>
        <w:t xml:space="preserve">If a victim of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Pr="00B2724B">
        <w:rPr>
          <w:rFonts w:ascii="Calibri" w:hAnsi="Calibri" w:cs="Calibri"/>
        </w:rPr>
        <w:t xml:space="preserve">abuse moves to a new setting, the Designated Safeguarding Lead will share the necessary information to ensure that support for the child continues. </w:t>
      </w:r>
    </w:p>
    <w:p w14:paraId="0A4725A5" w14:textId="77777777" w:rsidR="00D809E7" w:rsidRPr="00B2724B" w:rsidRDefault="00D809E7" w:rsidP="00C00FB3">
      <w:pPr>
        <w:jc w:val="both"/>
        <w:rPr>
          <w:rFonts w:ascii="Calibri" w:hAnsi="Calibri" w:cs="Calibri"/>
        </w:rPr>
      </w:pPr>
    </w:p>
    <w:p w14:paraId="0BCADF8A" w14:textId="1ACF58DE" w:rsidR="00167892" w:rsidRPr="00B2724B" w:rsidRDefault="00D809E7" w:rsidP="005477B9">
      <w:pPr>
        <w:pStyle w:val="ListParagraph"/>
        <w:numPr>
          <w:ilvl w:val="1"/>
          <w:numId w:val="31"/>
        </w:numPr>
        <w:jc w:val="both"/>
        <w:rPr>
          <w:rFonts w:ascii="Calibri" w:hAnsi="Calibri" w:cs="Calibri"/>
        </w:rPr>
      </w:pPr>
      <w:r w:rsidRPr="00B2724B">
        <w:rPr>
          <w:rFonts w:ascii="Calibri" w:hAnsi="Calibri" w:cs="Calibri"/>
        </w:rPr>
        <w:t xml:space="preserve">Supporting the alleged perpetrator </w:t>
      </w:r>
    </w:p>
    <w:p w14:paraId="434481FE" w14:textId="77777777" w:rsidR="0004438D" w:rsidRPr="00B2724B" w:rsidRDefault="0004438D" w:rsidP="00C00FB3">
      <w:pPr>
        <w:jc w:val="both"/>
        <w:rPr>
          <w:rFonts w:ascii="Calibri" w:hAnsi="Calibri" w:cs="Calibri"/>
        </w:rPr>
      </w:pPr>
    </w:p>
    <w:p w14:paraId="53687999" w14:textId="2090D6F3" w:rsidR="00D809E7" w:rsidRPr="00B2724B" w:rsidRDefault="00167892" w:rsidP="005477B9">
      <w:pPr>
        <w:pStyle w:val="ListParagraph"/>
        <w:numPr>
          <w:ilvl w:val="2"/>
          <w:numId w:val="31"/>
        </w:numPr>
        <w:jc w:val="both"/>
        <w:rPr>
          <w:rFonts w:ascii="Calibri" w:hAnsi="Calibri" w:cs="Calibri"/>
        </w:rPr>
      </w:pPr>
      <w:r w:rsidRPr="00B2724B">
        <w:rPr>
          <w:rFonts w:ascii="Calibri" w:hAnsi="Calibri" w:cs="Calibri"/>
        </w:rPr>
        <w:t xml:space="preserve">The school has a responsibility to ensure that an alleged perpetrator continues to receive a suitable education and will consider a range of options in continuing educational provision. Options may include </w:t>
      </w:r>
    </w:p>
    <w:p w14:paraId="1D528D88" w14:textId="6AF303C3" w:rsidR="005477B9" w:rsidRPr="00B2724B" w:rsidRDefault="00B2724B" w:rsidP="00C00FB3">
      <w:pPr>
        <w:pStyle w:val="ListParagraph"/>
        <w:numPr>
          <w:ilvl w:val="0"/>
          <w:numId w:val="27"/>
        </w:numPr>
        <w:jc w:val="both"/>
        <w:rPr>
          <w:rFonts w:ascii="Calibri" w:hAnsi="Calibri" w:cs="Calibri"/>
        </w:rPr>
      </w:pPr>
      <w:r w:rsidRPr="00B2724B">
        <w:rPr>
          <w:rFonts w:ascii="Calibri" w:hAnsi="Calibri" w:cs="Calibri"/>
        </w:rPr>
        <w:t>Moving the child to another class</w:t>
      </w:r>
    </w:p>
    <w:p w14:paraId="07E42DCE" w14:textId="1E0F9673" w:rsidR="00B2724B" w:rsidRPr="00B2724B" w:rsidRDefault="00B2724B" w:rsidP="00C00FB3">
      <w:pPr>
        <w:pStyle w:val="ListParagraph"/>
        <w:numPr>
          <w:ilvl w:val="0"/>
          <w:numId w:val="27"/>
        </w:numPr>
        <w:jc w:val="both"/>
        <w:rPr>
          <w:rFonts w:ascii="Calibri" w:hAnsi="Calibri" w:cs="Calibri"/>
        </w:rPr>
      </w:pPr>
      <w:r w:rsidRPr="00B2724B">
        <w:rPr>
          <w:rFonts w:ascii="Calibri" w:hAnsi="Calibri" w:cs="Calibri"/>
        </w:rPr>
        <w:t>Use of a modified timetable</w:t>
      </w:r>
    </w:p>
    <w:p w14:paraId="570B76B1" w14:textId="31A57728" w:rsidR="00B2724B" w:rsidRPr="00B2724B" w:rsidRDefault="00B2724B" w:rsidP="00C00FB3">
      <w:pPr>
        <w:pStyle w:val="ListParagraph"/>
        <w:numPr>
          <w:ilvl w:val="0"/>
          <w:numId w:val="27"/>
        </w:numPr>
        <w:jc w:val="both"/>
        <w:rPr>
          <w:rFonts w:ascii="Calibri" w:hAnsi="Calibri" w:cs="Calibri"/>
        </w:rPr>
      </w:pPr>
      <w:r w:rsidRPr="00B2724B">
        <w:rPr>
          <w:rFonts w:ascii="Calibri" w:hAnsi="Calibri" w:cs="Calibri"/>
        </w:rPr>
        <w:t xml:space="preserve">The child must work separately to their </w:t>
      </w:r>
      <w:r w:rsidR="009C4047">
        <w:rPr>
          <w:rFonts w:ascii="Calibri" w:hAnsi="Calibri" w:cs="Calibri"/>
        </w:rPr>
        <w:t>child</w:t>
      </w:r>
      <w:r w:rsidRPr="00B2724B">
        <w:rPr>
          <w:rFonts w:ascii="Calibri" w:hAnsi="Calibri" w:cs="Calibri"/>
        </w:rPr>
        <w:t>s</w:t>
      </w:r>
    </w:p>
    <w:p w14:paraId="349783E0" w14:textId="1022A9AB" w:rsidR="00B2724B" w:rsidRPr="00B2724B" w:rsidRDefault="00B2724B" w:rsidP="00C00FB3">
      <w:pPr>
        <w:pStyle w:val="ListParagraph"/>
        <w:numPr>
          <w:ilvl w:val="0"/>
          <w:numId w:val="27"/>
        </w:numPr>
        <w:jc w:val="both"/>
        <w:rPr>
          <w:rFonts w:ascii="Calibri" w:hAnsi="Calibri" w:cs="Calibri"/>
        </w:rPr>
      </w:pPr>
      <w:r w:rsidRPr="00B2724B">
        <w:rPr>
          <w:rFonts w:ascii="Calibri" w:hAnsi="Calibri" w:cs="Calibri"/>
        </w:rPr>
        <w:t>Breaktimes may be adjusted</w:t>
      </w:r>
    </w:p>
    <w:p w14:paraId="1CD3B767" w14:textId="669F0028" w:rsidR="00B2724B" w:rsidRPr="00B2724B" w:rsidRDefault="00B2724B" w:rsidP="00C00FB3">
      <w:pPr>
        <w:pStyle w:val="ListParagraph"/>
        <w:numPr>
          <w:ilvl w:val="0"/>
          <w:numId w:val="27"/>
        </w:numPr>
        <w:jc w:val="both"/>
        <w:rPr>
          <w:rFonts w:ascii="Calibri" w:hAnsi="Calibri" w:cs="Calibri"/>
        </w:rPr>
      </w:pPr>
      <w:r w:rsidRPr="00B2724B">
        <w:rPr>
          <w:rFonts w:ascii="Calibri" w:hAnsi="Calibri" w:cs="Calibri"/>
        </w:rPr>
        <w:t>Managed move</w:t>
      </w:r>
    </w:p>
    <w:p w14:paraId="49DD1D9C" w14:textId="2778CFD4" w:rsidR="005477B9" w:rsidRPr="00B2724B" w:rsidRDefault="00167892" w:rsidP="00C00FB3">
      <w:pPr>
        <w:pStyle w:val="ListParagraph"/>
        <w:numPr>
          <w:ilvl w:val="2"/>
          <w:numId w:val="31"/>
        </w:numPr>
        <w:jc w:val="both"/>
        <w:rPr>
          <w:rFonts w:ascii="Calibri" w:hAnsi="Calibri" w:cs="Calibri"/>
        </w:rPr>
      </w:pPr>
      <w:r w:rsidRPr="00B2724B">
        <w:rPr>
          <w:rFonts w:ascii="Calibri" w:hAnsi="Calibri" w:cs="Calibri"/>
        </w:rPr>
        <w:t xml:space="preserve">We recognise that children who perpetrate </w:t>
      </w:r>
      <w:r w:rsidR="009C4047">
        <w:rPr>
          <w:rFonts w:ascii="Calibri" w:hAnsi="Calibri" w:cs="Calibri"/>
        </w:rPr>
        <w:t>child</w:t>
      </w:r>
      <w:r w:rsidR="00B2724B" w:rsidRPr="00B2724B">
        <w:rPr>
          <w:rFonts w:ascii="Calibri" w:hAnsi="Calibri" w:cs="Calibri"/>
        </w:rPr>
        <w:t>-</w:t>
      </w:r>
      <w:r w:rsidRPr="00B2724B">
        <w:rPr>
          <w:rFonts w:ascii="Calibri" w:hAnsi="Calibri" w:cs="Calibri"/>
        </w:rPr>
        <w:t>on</w:t>
      </w:r>
      <w:r w:rsidR="00B2724B" w:rsidRPr="00B2724B">
        <w:rPr>
          <w:rFonts w:ascii="Calibri" w:hAnsi="Calibri" w:cs="Calibri"/>
        </w:rPr>
        <w:t>-</w:t>
      </w:r>
      <w:r w:rsidR="009C4047">
        <w:rPr>
          <w:rFonts w:ascii="Calibri" w:hAnsi="Calibri" w:cs="Calibri"/>
        </w:rPr>
        <w:t xml:space="preserve">child </w:t>
      </w:r>
      <w:r w:rsidRPr="00B2724B">
        <w:rPr>
          <w:rFonts w:ascii="Calibri" w:hAnsi="Calibri" w:cs="Calibri"/>
        </w:rPr>
        <w:t xml:space="preserve">abuse may be being abused themselves. The school will continue to safeguard the alleged perpetrator and provide them with support.  </w:t>
      </w:r>
    </w:p>
    <w:p w14:paraId="06E255BF" w14:textId="77777777" w:rsidR="005477B9" w:rsidRPr="00B2724B" w:rsidRDefault="00802FC9" w:rsidP="00C00FB3">
      <w:pPr>
        <w:pStyle w:val="ListParagraph"/>
        <w:numPr>
          <w:ilvl w:val="2"/>
          <w:numId w:val="31"/>
        </w:numPr>
        <w:jc w:val="both"/>
        <w:rPr>
          <w:rFonts w:ascii="Calibri" w:hAnsi="Calibri" w:cs="Calibri"/>
        </w:rPr>
      </w:pPr>
      <w:r w:rsidRPr="00B2724B">
        <w:rPr>
          <w:rFonts w:ascii="Calibri" w:hAnsi="Calibri" w:cs="Calibri"/>
        </w:rPr>
        <w:t xml:space="preserve">A plan to reduce the risk posed by the alleged perpetrator will be put in place as part of the risk assessment made following the alleged abuse. </w:t>
      </w:r>
    </w:p>
    <w:p w14:paraId="42E55884" w14:textId="76BCB7B7" w:rsidR="0004438D" w:rsidRPr="00B2724B" w:rsidRDefault="0004438D" w:rsidP="00C00FB3">
      <w:pPr>
        <w:pStyle w:val="ListParagraph"/>
        <w:numPr>
          <w:ilvl w:val="2"/>
          <w:numId w:val="31"/>
        </w:numPr>
        <w:jc w:val="both"/>
        <w:rPr>
          <w:rFonts w:ascii="Calibri" w:hAnsi="Calibri" w:cs="Calibri"/>
        </w:rPr>
      </w:pPr>
      <w:r w:rsidRPr="00B2724B">
        <w:rPr>
          <w:rFonts w:ascii="Calibri" w:hAnsi="Calibri" w:cs="Calibri"/>
        </w:rPr>
        <w:t>If the alleged perpetrator moves to another setting, the Designated Safeguarding Lead will share information as necessary to safeguard the individual and other child at the new setting.</w:t>
      </w:r>
    </w:p>
    <w:p w14:paraId="40E0E955" w14:textId="77777777" w:rsidR="005477B9" w:rsidRPr="00B2724B" w:rsidRDefault="005477B9" w:rsidP="005477B9">
      <w:pPr>
        <w:pStyle w:val="ListParagraph"/>
        <w:jc w:val="both"/>
        <w:rPr>
          <w:rFonts w:ascii="Calibri" w:hAnsi="Calibri" w:cs="Calibri"/>
        </w:rPr>
      </w:pPr>
    </w:p>
    <w:p w14:paraId="67CE053F" w14:textId="75527BC2" w:rsidR="005477B9" w:rsidRPr="00B2724B" w:rsidRDefault="0004438D" w:rsidP="005477B9">
      <w:pPr>
        <w:pStyle w:val="ListParagraph"/>
        <w:numPr>
          <w:ilvl w:val="1"/>
          <w:numId w:val="31"/>
        </w:numPr>
        <w:jc w:val="both"/>
        <w:rPr>
          <w:rFonts w:ascii="Calibri" w:hAnsi="Calibri" w:cs="Calibri"/>
        </w:rPr>
      </w:pPr>
      <w:r w:rsidRPr="00B2724B">
        <w:rPr>
          <w:rFonts w:ascii="Calibri" w:hAnsi="Calibri" w:cs="Calibri"/>
        </w:rPr>
        <w:lastRenderedPageBreak/>
        <w:t xml:space="preserve">The Designated Safeguarding Lead will take advice </w:t>
      </w:r>
      <w:r w:rsidR="001B25A6" w:rsidRPr="00B2724B">
        <w:rPr>
          <w:rFonts w:ascii="Calibri" w:hAnsi="Calibri" w:cs="Calibri"/>
        </w:rPr>
        <w:t xml:space="preserve">from children’s social care, specialist services and the police as necessary. </w:t>
      </w:r>
    </w:p>
    <w:p w14:paraId="7862A6A0" w14:textId="77777777" w:rsidR="005477B9" w:rsidRPr="00B2724B" w:rsidRDefault="005477B9" w:rsidP="005477B9">
      <w:pPr>
        <w:pStyle w:val="ListParagraph"/>
        <w:ind w:left="480"/>
        <w:jc w:val="both"/>
        <w:rPr>
          <w:rFonts w:ascii="Calibri" w:hAnsi="Calibri" w:cs="Calibri"/>
        </w:rPr>
      </w:pPr>
    </w:p>
    <w:p w14:paraId="388F879E" w14:textId="34714AB0" w:rsidR="005477B9" w:rsidRPr="00B2724B" w:rsidRDefault="009B0F9C" w:rsidP="005477B9">
      <w:pPr>
        <w:pStyle w:val="ListParagraph"/>
        <w:numPr>
          <w:ilvl w:val="1"/>
          <w:numId w:val="31"/>
        </w:numPr>
        <w:jc w:val="both"/>
        <w:rPr>
          <w:rFonts w:ascii="Calibri" w:hAnsi="Calibri" w:cs="Calibri"/>
        </w:rPr>
      </w:pPr>
      <w:r w:rsidRPr="00B2724B">
        <w:rPr>
          <w:rFonts w:ascii="Calibri" w:hAnsi="Calibri" w:cs="Calibri"/>
        </w:rPr>
        <w:t xml:space="preserve">The school may choose to impose a sanction or punishment on the alleged perpetrator following an incident of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Pr="00B2724B">
        <w:rPr>
          <w:rFonts w:ascii="Calibri" w:hAnsi="Calibri" w:cs="Calibri"/>
        </w:rPr>
        <w:t xml:space="preserve">abuse. In this case, we will follow the school Behaviour Policy in determining the level and severity of sanction. </w:t>
      </w:r>
    </w:p>
    <w:p w14:paraId="29E881C8" w14:textId="77777777" w:rsidR="005477B9" w:rsidRPr="00B2724B" w:rsidRDefault="005477B9" w:rsidP="005477B9">
      <w:pPr>
        <w:jc w:val="both"/>
        <w:rPr>
          <w:rFonts w:ascii="Calibri" w:hAnsi="Calibri" w:cs="Calibri"/>
        </w:rPr>
      </w:pPr>
    </w:p>
    <w:p w14:paraId="30BF6676" w14:textId="4ED4D13A" w:rsidR="009655E1" w:rsidRPr="00B2724B" w:rsidRDefault="009655E1" w:rsidP="005477B9">
      <w:pPr>
        <w:pStyle w:val="ListParagraph"/>
        <w:numPr>
          <w:ilvl w:val="1"/>
          <w:numId w:val="31"/>
        </w:numPr>
        <w:jc w:val="both"/>
        <w:rPr>
          <w:rFonts w:ascii="Calibri" w:hAnsi="Calibri" w:cs="Calibri"/>
        </w:rPr>
      </w:pPr>
      <w:r w:rsidRPr="00B2724B">
        <w:rPr>
          <w:rFonts w:ascii="Calibri" w:hAnsi="Calibri" w:cs="Calibri"/>
        </w:rPr>
        <w:t xml:space="preserve">Where a child is cautioned or receives a conviction related to an incident of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Pr="00B2724B">
        <w:rPr>
          <w:rFonts w:ascii="Calibri" w:hAnsi="Calibri" w:cs="Calibri"/>
        </w:rPr>
        <w:t xml:space="preserve">abuse, the school will </w:t>
      </w:r>
      <w:r w:rsidR="00B2724B" w:rsidRPr="00B2724B">
        <w:rPr>
          <w:rFonts w:ascii="Calibri" w:hAnsi="Calibri" w:cs="Calibri"/>
        </w:rPr>
        <w:t>take advice from services and agencies involved in the conviction</w:t>
      </w:r>
    </w:p>
    <w:p w14:paraId="71DA8F78" w14:textId="58AC0F4A" w:rsidR="00B8162D" w:rsidRPr="00B2724B" w:rsidRDefault="00B8162D" w:rsidP="005477B9">
      <w:pPr>
        <w:pStyle w:val="Heading1"/>
        <w:numPr>
          <w:ilvl w:val="0"/>
          <w:numId w:val="31"/>
        </w:numPr>
        <w:jc w:val="both"/>
        <w:rPr>
          <w:rFonts w:cs="Calibri"/>
          <w:bCs/>
          <w:color w:val="auto"/>
          <w:sz w:val="24"/>
          <w:szCs w:val="24"/>
        </w:rPr>
      </w:pPr>
      <w:bookmarkStart w:id="9" w:name="_Toc50278259"/>
      <w:r w:rsidRPr="00B2724B">
        <w:rPr>
          <w:rFonts w:cs="Calibri"/>
          <w:bCs/>
          <w:color w:val="auto"/>
          <w:sz w:val="24"/>
          <w:szCs w:val="24"/>
        </w:rPr>
        <w:t>Local Arrangements and Making Referrals</w:t>
      </w:r>
      <w:bookmarkEnd w:id="9"/>
      <w:r w:rsidRPr="00B2724B">
        <w:rPr>
          <w:rFonts w:cs="Calibri"/>
          <w:bCs/>
          <w:color w:val="auto"/>
          <w:sz w:val="24"/>
          <w:szCs w:val="24"/>
        </w:rPr>
        <w:t xml:space="preserve"> </w:t>
      </w:r>
    </w:p>
    <w:p w14:paraId="3FED1D0B" w14:textId="37573117" w:rsidR="00B8162D" w:rsidRPr="00B2724B" w:rsidRDefault="00B8162D" w:rsidP="00C00FB3">
      <w:pPr>
        <w:jc w:val="both"/>
        <w:rPr>
          <w:rFonts w:ascii="Calibri" w:hAnsi="Calibri" w:cs="Calibri"/>
        </w:rPr>
      </w:pPr>
    </w:p>
    <w:p w14:paraId="27032124" w14:textId="251094E1" w:rsidR="00B8162D" w:rsidRPr="00B2724B" w:rsidRDefault="00B8162D" w:rsidP="00C00FB3">
      <w:pPr>
        <w:jc w:val="both"/>
        <w:rPr>
          <w:rFonts w:ascii="Calibri" w:hAnsi="Calibri" w:cs="Calibri"/>
        </w:rPr>
      </w:pPr>
      <w:r w:rsidRPr="00B2724B">
        <w:rPr>
          <w:rFonts w:ascii="Calibri" w:hAnsi="Calibri" w:cs="Calibri"/>
        </w:rPr>
        <w:t>10.1</w:t>
      </w:r>
      <w:r w:rsidRPr="00B2724B">
        <w:rPr>
          <w:rFonts w:ascii="Calibri" w:hAnsi="Calibri" w:cs="Calibri"/>
        </w:rPr>
        <w:tab/>
        <w:t xml:space="preserve">The school adheres to local safeguarding arrangements, as outlined by </w:t>
      </w:r>
      <w:r w:rsidR="00B2724B" w:rsidRPr="00B2724B">
        <w:rPr>
          <w:rFonts w:ascii="Calibri" w:hAnsi="Calibri" w:cs="Calibri"/>
        </w:rPr>
        <w:t>Telford and Wrekin Council</w:t>
      </w:r>
    </w:p>
    <w:p w14:paraId="4B67538D" w14:textId="55FD13FA" w:rsidR="00B8162D" w:rsidRPr="00B2724B" w:rsidRDefault="00B8162D" w:rsidP="00C00FB3">
      <w:pPr>
        <w:jc w:val="both"/>
        <w:rPr>
          <w:rFonts w:ascii="Calibri" w:hAnsi="Calibri" w:cs="Calibri"/>
        </w:rPr>
      </w:pPr>
    </w:p>
    <w:p w14:paraId="68F440CC" w14:textId="17171FC6" w:rsidR="00B8162D" w:rsidRPr="00B2724B" w:rsidRDefault="00B8162D" w:rsidP="00C00FB3">
      <w:pPr>
        <w:jc w:val="both"/>
        <w:rPr>
          <w:rFonts w:ascii="Calibri" w:hAnsi="Calibri" w:cs="Calibri"/>
        </w:rPr>
      </w:pPr>
      <w:r w:rsidRPr="00B2724B">
        <w:rPr>
          <w:rFonts w:ascii="Calibri" w:hAnsi="Calibri" w:cs="Calibri"/>
        </w:rPr>
        <w:t>10.2</w:t>
      </w:r>
      <w:r w:rsidRPr="00B2724B">
        <w:rPr>
          <w:rFonts w:ascii="Calibri" w:hAnsi="Calibri" w:cs="Calibri"/>
        </w:rPr>
        <w:tab/>
        <w:t xml:space="preserve">For further details of how the </w:t>
      </w:r>
      <w:r w:rsidR="00B2724B" w:rsidRPr="00B2724B">
        <w:rPr>
          <w:rFonts w:ascii="Calibri" w:hAnsi="Calibri" w:cs="Calibri"/>
        </w:rPr>
        <w:t>school</w:t>
      </w:r>
      <w:r w:rsidR="00B2724B">
        <w:rPr>
          <w:rFonts w:ascii="Calibri" w:hAnsi="Calibri" w:cs="Calibri"/>
        </w:rPr>
        <w:t xml:space="preserve"> works</w:t>
      </w:r>
      <w:r w:rsidRPr="00B2724B">
        <w:rPr>
          <w:rFonts w:ascii="Calibri" w:hAnsi="Calibri" w:cs="Calibri"/>
        </w:rPr>
        <w:t xml:space="preserve"> with partner agencies in responding to </w:t>
      </w:r>
      <w:r w:rsidRPr="00B2724B">
        <w:rPr>
          <w:rFonts w:ascii="Calibri" w:hAnsi="Calibri" w:cs="Calibri"/>
        </w:rPr>
        <w:tab/>
        <w:t xml:space="preserve">safeguarding incidents (including incidents of </w:t>
      </w:r>
      <w:r w:rsidR="00FB14C7">
        <w:rPr>
          <w:rFonts w:ascii="Calibri" w:hAnsi="Calibri" w:cs="Calibri"/>
        </w:rPr>
        <w:t>peer on peer abuse</w:t>
      </w:r>
      <w:r w:rsidRPr="00B2724B">
        <w:rPr>
          <w:rFonts w:ascii="Calibri" w:hAnsi="Calibri" w:cs="Calibri"/>
        </w:rPr>
        <w:t xml:space="preserve">), please see the school’s </w:t>
      </w:r>
      <w:r w:rsidRPr="00B2724B">
        <w:rPr>
          <w:rFonts w:ascii="Calibri" w:hAnsi="Calibri" w:cs="Calibri"/>
        </w:rPr>
        <w:tab/>
        <w:t xml:space="preserve">Safeguarding and Child Protection </w:t>
      </w:r>
      <w:r w:rsidR="00984B7C" w:rsidRPr="00B2724B">
        <w:rPr>
          <w:rFonts w:ascii="Calibri" w:hAnsi="Calibri" w:cs="Calibri"/>
        </w:rPr>
        <w:t>p</w:t>
      </w:r>
      <w:r w:rsidRPr="00B2724B">
        <w:rPr>
          <w:rFonts w:ascii="Calibri" w:hAnsi="Calibri" w:cs="Calibri"/>
        </w:rPr>
        <w:t xml:space="preserve">olicy.  </w:t>
      </w:r>
    </w:p>
    <w:p w14:paraId="7515797E" w14:textId="3420CB3E" w:rsidR="005A7B31" w:rsidRPr="00B2724B" w:rsidRDefault="005A7B31" w:rsidP="005477B9">
      <w:pPr>
        <w:pStyle w:val="Heading1"/>
        <w:numPr>
          <w:ilvl w:val="0"/>
          <w:numId w:val="31"/>
        </w:numPr>
        <w:jc w:val="both"/>
        <w:rPr>
          <w:rFonts w:cs="Calibri"/>
          <w:bCs/>
          <w:color w:val="auto"/>
          <w:sz w:val="24"/>
          <w:szCs w:val="24"/>
        </w:rPr>
      </w:pPr>
      <w:bookmarkStart w:id="10" w:name="_Toc50278260"/>
      <w:r w:rsidRPr="00B2724B">
        <w:rPr>
          <w:rFonts w:cs="Calibri"/>
          <w:bCs/>
          <w:color w:val="auto"/>
          <w:sz w:val="24"/>
          <w:szCs w:val="24"/>
        </w:rPr>
        <w:t>Record-keeping</w:t>
      </w:r>
      <w:bookmarkEnd w:id="10"/>
    </w:p>
    <w:p w14:paraId="6921C65D" w14:textId="4FC3CA81" w:rsidR="00787F46" w:rsidRPr="00B2724B" w:rsidRDefault="00787F46" w:rsidP="00C00FB3">
      <w:pPr>
        <w:jc w:val="both"/>
        <w:rPr>
          <w:rFonts w:ascii="Calibri" w:hAnsi="Calibri" w:cs="Calibri"/>
          <w:b/>
          <w:bCs/>
        </w:rPr>
      </w:pPr>
    </w:p>
    <w:p w14:paraId="403B881F" w14:textId="0B13A822" w:rsidR="005A7B31" w:rsidRPr="00B2724B" w:rsidRDefault="00787F46" w:rsidP="00C00FB3">
      <w:pPr>
        <w:jc w:val="both"/>
        <w:rPr>
          <w:rFonts w:ascii="Calibri" w:hAnsi="Calibri" w:cs="Calibri"/>
          <w:position w:val="-2"/>
        </w:rPr>
      </w:pPr>
      <w:r w:rsidRPr="00B2724B">
        <w:rPr>
          <w:rFonts w:ascii="Calibri" w:hAnsi="Calibri" w:cs="Calibri"/>
        </w:rPr>
        <w:t>1</w:t>
      </w:r>
      <w:r w:rsidR="00C62855" w:rsidRPr="00B2724B">
        <w:rPr>
          <w:rFonts w:ascii="Calibri" w:hAnsi="Calibri" w:cs="Calibri"/>
        </w:rPr>
        <w:t>1</w:t>
      </w:r>
      <w:r w:rsidRPr="00B2724B">
        <w:rPr>
          <w:rFonts w:ascii="Calibri" w:hAnsi="Calibri" w:cs="Calibri"/>
        </w:rPr>
        <w:t>.1</w:t>
      </w:r>
      <w:r w:rsidRPr="00B2724B">
        <w:rPr>
          <w:rFonts w:ascii="Calibri" w:hAnsi="Calibri" w:cs="Calibri"/>
        </w:rPr>
        <w:tab/>
      </w:r>
      <w:r w:rsidR="00B2724B" w:rsidRPr="00B2724B">
        <w:rPr>
          <w:rFonts w:ascii="Calibri" w:hAnsi="Calibri" w:cs="Calibri"/>
        </w:rPr>
        <w:t xml:space="preserve">Records that our school keeps relating to concerns or allegations of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00B2724B" w:rsidRPr="00B2724B">
        <w:rPr>
          <w:rFonts w:ascii="Calibri" w:hAnsi="Calibri" w:cs="Calibri"/>
        </w:rPr>
        <w:t xml:space="preserve">abuse are accurate, clearly describe the nature of the alleged behaviour without using euphemisms and contain adequate information for the purpose. These records including in behaviour incident logs, individual safety plans, and records of any conversations with children, their parents, staff, and external agencies are likely to contain highly impactful, sensitive personal data about children. Our school will take care when creating them and ensure that they are accessed on a need-to-know basis only by trained and appropriate staff. Those with the responsibility for doing so must bear in mind that any records may need to be provided to the children involved and/or their parents in the future. For example, records could be requested as part of a parental complaint, or a legal claim, or under a subject access request (subject to limited exceptions – such as where it might not be in the child’s best interests to disclose to a parent, or if there are overriding privacy interests of other children or families but not staff). Increasingly individuals also seek to challenge records with ‘right to be forgotten’ or rectification requests. All notes and related communications should always be concise, factual and objective, and focused on what is necessary for the safeguarding purpose. The language used should always be appropriate and professional. That being said, professionals should not feel hampered by excessive caution. The core aim here is to capture any relevant information that could help protect children, and important details should never be missed because of unfounded data protection concerns. </w:t>
      </w:r>
      <w:r w:rsidR="00A62826" w:rsidRPr="00B2724B">
        <w:rPr>
          <w:rFonts w:ascii="Calibri" w:hAnsi="Calibri" w:cs="Calibri"/>
          <w:position w:val="-2"/>
        </w:rPr>
        <w:t xml:space="preserve"> </w:t>
      </w:r>
    </w:p>
    <w:p w14:paraId="6FFB4EDF" w14:textId="170DA8CA" w:rsidR="00781367" w:rsidRPr="00B2724B" w:rsidRDefault="00781367" w:rsidP="00C00FB3">
      <w:pPr>
        <w:jc w:val="both"/>
        <w:rPr>
          <w:rFonts w:ascii="Calibri" w:hAnsi="Calibri" w:cs="Calibri"/>
          <w:position w:val="-2"/>
        </w:rPr>
      </w:pPr>
    </w:p>
    <w:p w14:paraId="7FE00585" w14:textId="748E8CC9" w:rsidR="00781367" w:rsidRPr="00B2724B" w:rsidRDefault="00781367" w:rsidP="00C00FB3">
      <w:pPr>
        <w:jc w:val="both"/>
        <w:rPr>
          <w:rFonts w:ascii="Calibri" w:hAnsi="Calibri" w:cs="Calibri"/>
          <w:position w:val="-2"/>
        </w:rPr>
      </w:pPr>
      <w:r w:rsidRPr="00B2724B">
        <w:rPr>
          <w:rFonts w:ascii="Calibri" w:hAnsi="Calibri" w:cs="Calibri"/>
          <w:position w:val="-2"/>
        </w:rPr>
        <w:t xml:space="preserve">11.2 </w:t>
      </w:r>
      <w:r w:rsidRPr="00B2724B">
        <w:rPr>
          <w:rFonts w:ascii="Calibri" w:hAnsi="Calibri" w:cs="Calibri"/>
          <w:position w:val="-2"/>
        </w:rPr>
        <w:tab/>
        <w:t xml:space="preserve">Members of staff will follow the procedures for recording a disclosure </w:t>
      </w:r>
      <w:r w:rsidR="005C302C" w:rsidRPr="00B2724B">
        <w:rPr>
          <w:rFonts w:ascii="Calibri" w:hAnsi="Calibri" w:cs="Calibri"/>
          <w:position w:val="-2"/>
        </w:rPr>
        <w:t xml:space="preserve">outlined in the </w:t>
      </w:r>
      <w:r w:rsidR="005C302C" w:rsidRPr="00B2724B">
        <w:rPr>
          <w:rFonts w:ascii="Calibri" w:hAnsi="Calibri" w:cs="Calibri"/>
          <w:position w:val="-2"/>
        </w:rPr>
        <w:tab/>
        <w:t xml:space="preserve">school’s </w:t>
      </w:r>
      <w:r w:rsidR="00984B7C" w:rsidRPr="00B2724B">
        <w:rPr>
          <w:rFonts w:ascii="Calibri" w:hAnsi="Calibri" w:cs="Calibri"/>
          <w:position w:val="-2"/>
        </w:rPr>
        <w:t>S</w:t>
      </w:r>
      <w:r w:rsidR="005C302C" w:rsidRPr="00B2724B">
        <w:rPr>
          <w:rFonts w:ascii="Calibri" w:hAnsi="Calibri" w:cs="Calibri"/>
          <w:position w:val="-2"/>
        </w:rPr>
        <w:t xml:space="preserve">afeguarding and </w:t>
      </w:r>
      <w:r w:rsidR="00984B7C" w:rsidRPr="00B2724B">
        <w:rPr>
          <w:rFonts w:ascii="Calibri" w:hAnsi="Calibri" w:cs="Calibri"/>
          <w:position w:val="-2"/>
        </w:rPr>
        <w:t>C</w:t>
      </w:r>
      <w:r w:rsidR="005C302C" w:rsidRPr="00B2724B">
        <w:rPr>
          <w:rFonts w:ascii="Calibri" w:hAnsi="Calibri" w:cs="Calibri"/>
          <w:position w:val="-2"/>
        </w:rPr>
        <w:t xml:space="preserve">hild </w:t>
      </w:r>
      <w:r w:rsidR="00984B7C" w:rsidRPr="00B2724B">
        <w:rPr>
          <w:rFonts w:ascii="Calibri" w:hAnsi="Calibri" w:cs="Calibri"/>
          <w:position w:val="-2"/>
        </w:rPr>
        <w:t>P</w:t>
      </w:r>
      <w:r w:rsidR="005C302C" w:rsidRPr="00B2724B">
        <w:rPr>
          <w:rFonts w:ascii="Calibri" w:hAnsi="Calibri" w:cs="Calibri"/>
          <w:position w:val="-2"/>
        </w:rPr>
        <w:t xml:space="preserve">rotection policy. </w:t>
      </w:r>
    </w:p>
    <w:p w14:paraId="69EF881E" w14:textId="525C27C7" w:rsidR="000B4A53" w:rsidRPr="00B2724B" w:rsidRDefault="000B4A53" w:rsidP="005477B9">
      <w:pPr>
        <w:pStyle w:val="Heading1"/>
        <w:numPr>
          <w:ilvl w:val="0"/>
          <w:numId w:val="31"/>
        </w:numPr>
        <w:jc w:val="both"/>
        <w:rPr>
          <w:rFonts w:cs="Calibri"/>
          <w:bCs/>
          <w:color w:val="auto"/>
          <w:sz w:val="24"/>
          <w:szCs w:val="24"/>
        </w:rPr>
      </w:pPr>
      <w:bookmarkStart w:id="11" w:name="_Toc50278261"/>
      <w:r w:rsidRPr="00B2724B">
        <w:rPr>
          <w:rFonts w:cs="Calibri"/>
          <w:bCs/>
          <w:color w:val="auto"/>
          <w:sz w:val="24"/>
          <w:szCs w:val="24"/>
        </w:rPr>
        <w:t>Parent</w:t>
      </w:r>
      <w:r w:rsidR="00F82D05" w:rsidRPr="00B2724B">
        <w:rPr>
          <w:rFonts w:cs="Calibri"/>
          <w:bCs/>
          <w:color w:val="auto"/>
          <w:sz w:val="24"/>
          <w:szCs w:val="24"/>
        </w:rPr>
        <w:t>/</w:t>
      </w:r>
      <w:r w:rsidRPr="00B2724B">
        <w:rPr>
          <w:rFonts w:cs="Calibri"/>
          <w:bCs/>
          <w:color w:val="auto"/>
          <w:sz w:val="24"/>
          <w:szCs w:val="24"/>
        </w:rPr>
        <w:t>s and Carer</w:t>
      </w:r>
      <w:r w:rsidR="00F82D05" w:rsidRPr="00B2724B">
        <w:rPr>
          <w:rFonts w:cs="Calibri"/>
          <w:bCs/>
          <w:color w:val="auto"/>
          <w:sz w:val="24"/>
          <w:szCs w:val="24"/>
        </w:rPr>
        <w:t>/</w:t>
      </w:r>
      <w:r w:rsidRPr="00B2724B">
        <w:rPr>
          <w:rFonts w:cs="Calibri"/>
          <w:bCs/>
          <w:color w:val="auto"/>
          <w:sz w:val="24"/>
          <w:szCs w:val="24"/>
        </w:rPr>
        <w:t>s</w:t>
      </w:r>
      <w:bookmarkEnd w:id="11"/>
      <w:r w:rsidRPr="00B2724B">
        <w:rPr>
          <w:rFonts w:cs="Calibri"/>
          <w:bCs/>
          <w:color w:val="auto"/>
          <w:sz w:val="24"/>
          <w:szCs w:val="24"/>
        </w:rPr>
        <w:t xml:space="preserve"> </w:t>
      </w:r>
    </w:p>
    <w:p w14:paraId="358C05B4" w14:textId="20736D4B" w:rsidR="000B4A53" w:rsidRPr="00B2724B" w:rsidRDefault="000B4A53" w:rsidP="00C00FB3">
      <w:pPr>
        <w:jc w:val="both"/>
        <w:rPr>
          <w:rFonts w:ascii="Calibri" w:hAnsi="Calibri" w:cs="Calibri"/>
          <w:b/>
          <w:bCs/>
        </w:rPr>
      </w:pPr>
    </w:p>
    <w:p w14:paraId="15D56220" w14:textId="1A2EF150" w:rsidR="00D60A71" w:rsidRPr="00B2724B" w:rsidRDefault="000B4A53" w:rsidP="00C00FB3">
      <w:pPr>
        <w:jc w:val="both"/>
        <w:rPr>
          <w:rFonts w:ascii="Calibri" w:hAnsi="Calibri" w:cs="Calibri"/>
        </w:rPr>
      </w:pPr>
      <w:r w:rsidRPr="00B2724B">
        <w:rPr>
          <w:rFonts w:ascii="Calibri" w:hAnsi="Calibri" w:cs="Calibri"/>
        </w:rPr>
        <w:t>12.1</w:t>
      </w:r>
      <w:r w:rsidRPr="00B2724B">
        <w:rPr>
          <w:rFonts w:ascii="Calibri" w:hAnsi="Calibri" w:cs="Calibri"/>
        </w:rPr>
        <w:tab/>
      </w:r>
      <w:r w:rsidR="00D60A71" w:rsidRPr="00B2724B">
        <w:rPr>
          <w:rFonts w:ascii="Calibri" w:hAnsi="Calibri" w:cs="Calibri"/>
        </w:rPr>
        <w:t>Parent</w:t>
      </w:r>
      <w:r w:rsidR="00F82D05" w:rsidRPr="00B2724B">
        <w:rPr>
          <w:rFonts w:ascii="Calibri" w:hAnsi="Calibri" w:cs="Calibri"/>
        </w:rPr>
        <w:t>/</w:t>
      </w:r>
      <w:r w:rsidR="00D60A71" w:rsidRPr="00B2724B">
        <w:rPr>
          <w:rFonts w:ascii="Calibri" w:hAnsi="Calibri" w:cs="Calibri"/>
        </w:rPr>
        <w:t>s and carer</w:t>
      </w:r>
      <w:r w:rsidR="00F82D05" w:rsidRPr="00B2724B">
        <w:rPr>
          <w:rFonts w:ascii="Calibri" w:hAnsi="Calibri" w:cs="Calibri"/>
        </w:rPr>
        <w:t>/</w:t>
      </w:r>
      <w:r w:rsidR="00D60A71" w:rsidRPr="00B2724B">
        <w:rPr>
          <w:rFonts w:ascii="Calibri" w:hAnsi="Calibri" w:cs="Calibri"/>
        </w:rPr>
        <w:t xml:space="preserve">s will be informed of incidents unless sharing information puts a child at </w:t>
      </w:r>
      <w:r w:rsidR="00D60A71" w:rsidRPr="00B2724B">
        <w:rPr>
          <w:rFonts w:ascii="Calibri" w:hAnsi="Calibri" w:cs="Calibri"/>
        </w:rPr>
        <w:tab/>
        <w:t>greater risk of harm</w:t>
      </w:r>
      <w:r w:rsidR="00984B7C" w:rsidRPr="00B2724B">
        <w:rPr>
          <w:rFonts w:ascii="Calibri" w:hAnsi="Calibri" w:cs="Calibri"/>
        </w:rPr>
        <w:t>.</w:t>
      </w:r>
      <w:r w:rsidR="00D60A71" w:rsidRPr="00B2724B">
        <w:rPr>
          <w:rFonts w:ascii="Calibri" w:hAnsi="Calibri" w:cs="Calibri"/>
        </w:rPr>
        <w:t xml:space="preserve"> </w:t>
      </w:r>
    </w:p>
    <w:p w14:paraId="58BEC2DC" w14:textId="77777777" w:rsidR="00D60A71" w:rsidRPr="00B2724B" w:rsidRDefault="00D60A71" w:rsidP="00C00FB3">
      <w:pPr>
        <w:jc w:val="both"/>
        <w:rPr>
          <w:rFonts w:ascii="Calibri" w:hAnsi="Calibri" w:cs="Calibri"/>
        </w:rPr>
      </w:pPr>
    </w:p>
    <w:p w14:paraId="3C4D3588" w14:textId="40E35A6C" w:rsidR="00D60A71" w:rsidRPr="00B2724B" w:rsidRDefault="00D60A71" w:rsidP="00C00FB3">
      <w:pPr>
        <w:jc w:val="both"/>
        <w:rPr>
          <w:rFonts w:ascii="Calibri" w:hAnsi="Calibri" w:cs="Calibri"/>
        </w:rPr>
      </w:pPr>
      <w:r w:rsidRPr="00B2724B">
        <w:rPr>
          <w:rFonts w:ascii="Calibri" w:hAnsi="Calibri" w:cs="Calibri"/>
        </w:rPr>
        <w:lastRenderedPageBreak/>
        <w:t xml:space="preserve">12.2 </w:t>
      </w:r>
      <w:r w:rsidRPr="00B2724B">
        <w:rPr>
          <w:rFonts w:ascii="Calibri" w:hAnsi="Calibri" w:cs="Calibri"/>
        </w:rPr>
        <w:tab/>
        <w:t>If the child wishes to withhold information from their parent</w:t>
      </w:r>
      <w:r w:rsidR="00F82D05" w:rsidRPr="00B2724B">
        <w:rPr>
          <w:rFonts w:ascii="Calibri" w:hAnsi="Calibri" w:cs="Calibri"/>
        </w:rPr>
        <w:t>/s or carer/s</w:t>
      </w:r>
      <w:r w:rsidRPr="00B2724B">
        <w:rPr>
          <w:rFonts w:ascii="Calibri" w:hAnsi="Calibri" w:cs="Calibri"/>
        </w:rPr>
        <w:t xml:space="preserve">, competency will </w:t>
      </w:r>
      <w:r w:rsidR="00F82D05" w:rsidRPr="00B2724B">
        <w:rPr>
          <w:rFonts w:ascii="Calibri" w:hAnsi="Calibri" w:cs="Calibri"/>
        </w:rPr>
        <w:tab/>
      </w:r>
      <w:r w:rsidRPr="00B2724B">
        <w:rPr>
          <w:rFonts w:ascii="Calibri" w:hAnsi="Calibri" w:cs="Calibri"/>
        </w:rPr>
        <w:t>be assessed using the Gillick competency and Fraser guidelines</w:t>
      </w:r>
      <w:r w:rsidR="009B0F9C" w:rsidRPr="00B2724B">
        <w:rPr>
          <w:rFonts w:ascii="Calibri" w:hAnsi="Calibri" w:cs="Calibri"/>
        </w:rPr>
        <w:t xml:space="preserve"> </w:t>
      </w:r>
    </w:p>
    <w:p w14:paraId="1915DA9F" w14:textId="13B765F9" w:rsidR="00D60A71" w:rsidRPr="00B2724B" w:rsidRDefault="00D60A71" w:rsidP="00C00FB3">
      <w:pPr>
        <w:jc w:val="both"/>
        <w:rPr>
          <w:rFonts w:ascii="Calibri" w:hAnsi="Calibri" w:cs="Calibri"/>
        </w:rPr>
      </w:pPr>
    </w:p>
    <w:p w14:paraId="07348767" w14:textId="20D7CDBA" w:rsidR="000B4A53" w:rsidRPr="00B2724B" w:rsidRDefault="00D60A71" w:rsidP="00C00FB3">
      <w:pPr>
        <w:jc w:val="both"/>
        <w:rPr>
          <w:rFonts w:ascii="Calibri" w:hAnsi="Calibri" w:cs="Calibri"/>
        </w:rPr>
      </w:pPr>
      <w:r w:rsidRPr="00B2724B">
        <w:rPr>
          <w:rFonts w:ascii="Calibri" w:hAnsi="Calibri" w:cs="Calibri"/>
        </w:rPr>
        <w:t>12.</w:t>
      </w:r>
      <w:r w:rsidR="009B0F9C" w:rsidRPr="00B2724B">
        <w:rPr>
          <w:rFonts w:ascii="Calibri" w:hAnsi="Calibri" w:cs="Calibri"/>
        </w:rPr>
        <w:t>3</w:t>
      </w:r>
      <w:r w:rsidRPr="00B2724B">
        <w:rPr>
          <w:rFonts w:ascii="Calibri" w:hAnsi="Calibri" w:cs="Calibri"/>
        </w:rPr>
        <w:t xml:space="preserve"> </w:t>
      </w:r>
      <w:r w:rsidRPr="00B2724B">
        <w:rPr>
          <w:rFonts w:ascii="Calibri" w:hAnsi="Calibri" w:cs="Calibri"/>
        </w:rPr>
        <w:tab/>
        <w:t>Children will always be encouraged to speak to parent</w:t>
      </w:r>
      <w:r w:rsidR="00F82D05" w:rsidRPr="00B2724B">
        <w:rPr>
          <w:rFonts w:ascii="Calibri" w:hAnsi="Calibri" w:cs="Calibri"/>
        </w:rPr>
        <w:t>/</w:t>
      </w:r>
      <w:r w:rsidRPr="00B2724B">
        <w:rPr>
          <w:rFonts w:ascii="Calibri" w:hAnsi="Calibri" w:cs="Calibri"/>
        </w:rPr>
        <w:t>s or carer</w:t>
      </w:r>
      <w:r w:rsidR="00F82D05" w:rsidRPr="00B2724B">
        <w:rPr>
          <w:rFonts w:ascii="Calibri" w:hAnsi="Calibri" w:cs="Calibri"/>
        </w:rPr>
        <w:t>/</w:t>
      </w:r>
      <w:r w:rsidRPr="00B2724B">
        <w:rPr>
          <w:rFonts w:ascii="Calibri" w:hAnsi="Calibri" w:cs="Calibri"/>
        </w:rPr>
        <w:t xml:space="preserve">s about </w:t>
      </w:r>
      <w:r w:rsidR="009C4047">
        <w:rPr>
          <w:rFonts w:ascii="Calibri" w:hAnsi="Calibri" w:cs="Calibri"/>
        </w:rPr>
        <w:t>child</w:t>
      </w:r>
      <w:r w:rsidR="00B2724B" w:rsidRPr="00B2724B">
        <w:rPr>
          <w:rFonts w:ascii="Calibri" w:hAnsi="Calibri" w:cs="Calibri"/>
        </w:rPr>
        <w:t>-on-</w:t>
      </w:r>
      <w:r w:rsidR="009C4047">
        <w:rPr>
          <w:rFonts w:ascii="Calibri" w:hAnsi="Calibri" w:cs="Calibri"/>
        </w:rPr>
        <w:t xml:space="preserve">child </w:t>
      </w:r>
      <w:r w:rsidRPr="00B2724B">
        <w:rPr>
          <w:rFonts w:ascii="Calibri" w:hAnsi="Calibri" w:cs="Calibri"/>
        </w:rPr>
        <w:t xml:space="preserve">abuse. </w:t>
      </w:r>
    </w:p>
    <w:p w14:paraId="0831161E" w14:textId="77777777" w:rsidR="00D30DB1" w:rsidRPr="00B2724B" w:rsidRDefault="00D30DB1" w:rsidP="00C00FB3">
      <w:pPr>
        <w:jc w:val="both"/>
        <w:rPr>
          <w:rFonts w:ascii="Calibri" w:hAnsi="Calibri" w:cs="Calibri"/>
        </w:rPr>
      </w:pPr>
    </w:p>
    <w:p w14:paraId="15E1A9C7" w14:textId="77777777" w:rsidR="00D30DB1" w:rsidRPr="00B2724B" w:rsidRDefault="00D30DB1" w:rsidP="00C00FB3">
      <w:pPr>
        <w:jc w:val="both"/>
        <w:rPr>
          <w:rFonts w:ascii="Calibri" w:hAnsi="Calibri" w:cs="Calibri"/>
        </w:rPr>
      </w:pPr>
    </w:p>
    <w:p w14:paraId="51E15783" w14:textId="081CC944" w:rsidR="00D30DB1" w:rsidRPr="00B2724B" w:rsidRDefault="00D30DB1" w:rsidP="00C00FB3">
      <w:pPr>
        <w:jc w:val="both"/>
        <w:rPr>
          <w:rFonts w:ascii="Calibri" w:hAnsi="Calibri" w:cs="Calibri"/>
        </w:rPr>
      </w:pPr>
    </w:p>
    <w:p w14:paraId="5361EFD9" w14:textId="6F3B2FDF" w:rsidR="00470E9B" w:rsidRPr="00B2724B" w:rsidRDefault="00470E9B" w:rsidP="00C00FB3">
      <w:pPr>
        <w:jc w:val="both"/>
        <w:rPr>
          <w:rFonts w:ascii="Calibri" w:hAnsi="Calibri" w:cs="Calibri"/>
        </w:rPr>
      </w:pPr>
    </w:p>
    <w:p w14:paraId="4CA86842" w14:textId="73B49BB1" w:rsidR="00470E9B" w:rsidRPr="00B2724B" w:rsidRDefault="00470E9B" w:rsidP="00C00FB3">
      <w:pPr>
        <w:jc w:val="both"/>
        <w:rPr>
          <w:rFonts w:ascii="Calibri" w:hAnsi="Calibri" w:cs="Calibri"/>
        </w:rPr>
      </w:pPr>
    </w:p>
    <w:p w14:paraId="72C5CED5" w14:textId="299CB332" w:rsidR="00470E9B" w:rsidRPr="00B2724B" w:rsidRDefault="00470E9B" w:rsidP="00C00FB3">
      <w:pPr>
        <w:jc w:val="both"/>
        <w:rPr>
          <w:rFonts w:ascii="Calibri" w:hAnsi="Calibri" w:cs="Calibri"/>
        </w:rPr>
      </w:pPr>
    </w:p>
    <w:p w14:paraId="7B935BB4" w14:textId="5F3200B9" w:rsidR="00470E9B" w:rsidRPr="00B2724B" w:rsidRDefault="00470E9B" w:rsidP="00C00FB3">
      <w:pPr>
        <w:jc w:val="both"/>
        <w:rPr>
          <w:rFonts w:ascii="Calibri" w:hAnsi="Calibri" w:cs="Calibri"/>
        </w:rPr>
      </w:pPr>
    </w:p>
    <w:p w14:paraId="32BAB2CA" w14:textId="0D599247" w:rsidR="00D30DB1" w:rsidRPr="00B2724B" w:rsidRDefault="005D3D11" w:rsidP="00C00FB3">
      <w:pPr>
        <w:pStyle w:val="Heading1"/>
        <w:jc w:val="both"/>
        <w:rPr>
          <w:rFonts w:cs="Calibri"/>
          <w:b w:val="0"/>
          <w:color w:val="auto"/>
          <w:sz w:val="24"/>
          <w:szCs w:val="24"/>
        </w:rPr>
      </w:pPr>
      <w:bookmarkStart w:id="12" w:name="_Toc50278263"/>
      <w:r w:rsidRPr="00B2724B">
        <w:rPr>
          <w:rFonts w:cs="Calibri"/>
          <w:b w:val="0"/>
          <w:color w:val="auto"/>
          <w:sz w:val="24"/>
          <w:szCs w:val="24"/>
        </w:rPr>
        <w:t xml:space="preserve">Appendix A: </w:t>
      </w:r>
      <w:r w:rsidR="00C62855" w:rsidRPr="00B2724B">
        <w:rPr>
          <w:rFonts w:cs="Calibri"/>
          <w:b w:val="0"/>
          <w:color w:val="auto"/>
          <w:sz w:val="24"/>
          <w:szCs w:val="24"/>
        </w:rPr>
        <w:t>Further Resources</w:t>
      </w:r>
      <w:bookmarkEnd w:id="12"/>
    </w:p>
    <w:p w14:paraId="404D61F2" w14:textId="73B34492" w:rsidR="00C62855" w:rsidRPr="00B2724B" w:rsidRDefault="00C62855" w:rsidP="00C00FB3">
      <w:pPr>
        <w:jc w:val="both"/>
        <w:rPr>
          <w:rFonts w:ascii="Calibri" w:hAnsi="Calibri" w:cs="Calibri"/>
        </w:rPr>
      </w:pPr>
    </w:p>
    <w:p w14:paraId="3F5A9611" w14:textId="238DDAA2" w:rsidR="00C62855" w:rsidRPr="00B2724B" w:rsidRDefault="00C62855" w:rsidP="00C00FB3">
      <w:pPr>
        <w:jc w:val="both"/>
        <w:rPr>
          <w:rFonts w:ascii="Calibri" w:hAnsi="Calibri" w:cs="Calibri"/>
        </w:rPr>
      </w:pPr>
      <w:r w:rsidRPr="00B2724B">
        <w:rPr>
          <w:rFonts w:ascii="Calibri" w:hAnsi="Calibri" w:cs="Calibri"/>
        </w:rPr>
        <w:t xml:space="preserve">The school use </w:t>
      </w:r>
      <w:r w:rsidR="00FD0213" w:rsidRPr="00B2724B">
        <w:rPr>
          <w:rFonts w:ascii="Calibri" w:hAnsi="Calibri" w:cs="Calibri"/>
        </w:rPr>
        <w:t xml:space="preserve">a range of </w:t>
      </w:r>
      <w:r w:rsidRPr="00B2724B">
        <w:rPr>
          <w:rFonts w:ascii="Calibri" w:hAnsi="Calibri" w:cs="Calibri"/>
        </w:rPr>
        <w:t xml:space="preserve">resources </w:t>
      </w:r>
      <w:r w:rsidR="00FD0213" w:rsidRPr="00B2724B">
        <w:rPr>
          <w:rFonts w:ascii="Calibri" w:hAnsi="Calibri" w:cs="Calibri"/>
        </w:rPr>
        <w:t>(</w:t>
      </w:r>
      <w:r w:rsidR="00F82D05" w:rsidRPr="00B2724B">
        <w:rPr>
          <w:rFonts w:ascii="Calibri" w:hAnsi="Calibri" w:cs="Calibri"/>
        </w:rPr>
        <w:t>in addition to</w:t>
      </w:r>
      <w:r w:rsidR="00FD0213" w:rsidRPr="00B2724B">
        <w:rPr>
          <w:rFonts w:ascii="Calibri" w:hAnsi="Calibri" w:cs="Calibri"/>
        </w:rPr>
        <w:t xml:space="preserve"> those </w:t>
      </w:r>
      <w:r w:rsidR="00F82D05" w:rsidRPr="00B2724B">
        <w:rPr>
          <w:rFonts w:ascii="Calibri" w:hAnsi="Calibri" w:cs="Calibri"/>
        </w:rPr>
        <w:t xml:space="preserve">referenced </w:t>
      </w:r>
      <w:r w:rsidR="00FD0213" w:rsidRPr="00B2724B">
        <w:rPr>
          <w:rFonts w:ascii="Calibri" w:hAnsi="Calibri" w:cs="Calibri"/>
        </w:rPr>
        <w:t xml:space="preserve">in the main body of the policy) </w:t>
      </w:r>
      <w:r w:rsidRPr="00B2724B">
        <w:rPr>
          <w:rFonts w:ascii="Calibri" w:hAnsi="Calibri" w:cs="Calibri"/>
        </w:rPr>
        <w:t xml:space="preserve">to support in minimising </w:t>
      </w:r>
      <w:r w:rsidR="00FB14C7">
        <w:rPr>
          <w:rFonts w:ascii="Calibri" w:hAnsi="Calibri" w:cs="Calibri"/>
        </w:rPr>
        <w:t>peer on peer abuse</w:t>
      </w:r>
      <w:r w:rsidRPr="00B2724B">
        <w:rPr>
          <w:rFonts w:ascii="Calibri" w:hAnsi="Calibri" w:cs="Calibri"/>
        </w:rPr>
        <w:t>, training staff and responding to concerns or disclosures. This appendix details</w:t>
      </w:r>
      <w:r w:rsidR="00FD0213" w:rsidRPr="00B2724B">
        <w:rPr>
          <w:rFonts w:ascii="Calibri" w:hAnsi="Calibri" w:cs="Calibri"/>
        </w:rPr>
        <w:t xml:space="preserve"> this</w:t>
      </w:r>
      <w:r w:rsidRPr="00B2724B">
        <w:rPr>
          <w:rFonts w:ascii="Calibri" w:hAnsi="Calibri" w:cs="Calibri"/>
        </w:rPr>
        <w:t xml:space="preserve"> additional documentation</w:t>
      </w:r>
      <w:r w:rsidR="00FD0213" w:rsidRPr="00B2724B">
        <w:rPr>
          <w:rFonts w:ascii="Calibri" w:hAnsi="Calibri" w:cs="Calibri"/>
        </w:rPr>
        <w:t xml:space="preserve">. </w:t>
      </w:r>
    </w:p>
    <w:p w14:paraId="08EC33AA" w14:textId="6886A52C" w:rsidR="00FD0213" w:rsidRPr="00B2724B" w:rsidRDefault="00FD0213" w:rsidP="00C00FB3">
      <w:pPr>
        <w:jc w:val="both"/>
        <w:rPr>
          <w:rFonts w:ascii="Calibri" w:hAnsi="Calibri" w:cs="Calibri"/>
        </w:rPr>
      </w:pPr>
    </w:p>
    <w:p w14:paraId="107B6D77" w14:textId="222F4873" w:rsidR="00FD0213" w:rsidRPr="00B2724B" w:rsidRDefault="00FD0213" w:rsidP="00C00FB3">
      <w:pPr>
        <w:jc w:val="both"/>
        <w:rPr>
          <w:rFonts w:ascii="Calibri" w:hAnsi="Calibri" w:cs="Calibri"/>
        </w:rPr>
      </w:pPr>
      <w:r w:rsidRPr="00B2724B">
        <w:rPr>
          <w:rFonts w:ascii="Calibri" w:hAnsi="Calibri" w:cs="Calibri"/>
        </w:rPr>
        <w:t xml:space="preserve">Insert list of documents here. See below for suggestions. </w:t>
      </w:r>
    </w:p>
    <w:p w14:paraId="0AFB336E" w14:textId="61F0B9A8" w:rsidR="00FD0213" w:rsidRPr="00B2724B" w:rsidRDefault="00FD0213" w:rsidP="00C00FB3">
      <w:pPr>
        <w:jc w:val="both"/>
        <w:rPr>
          <w:rFonts w:ascii="Calibri" w:hAnsi="Calibri" w:cs="Calibri"/>
        </w:rPr>
      </w:pPr>
    </w:p>
    <w:p w14:paraId="161F9325" w14:textId="4C97F179" w:rsidR="00FD0213" w:rsidRPr="00B2724B" w:rsidRDefault="00FD0213" w:rsidP="0011604F">
      <w:pPr>
        <w:jc w:val="both"/>
        <w:rPr>
          <w:rFonts w:ascii="Calibri" w:hAnsi="Calibri" w:cs="Calibri"/>
        </w:rPr>
      </w:pPr>
      <w:r w:rsidRPr="00B2724B">
        <w:rPr>
          <w:rFonts w:ascii="Calibri" w:hAnsi="Calibri" w:cs="Calibri"/>
        </w:rPr>
        <w:t>Brook Sexual Behaviours Traffic Light Tool</w:t>
      </w:r>
    </w:p>
    <w:p w14:paraId="7C1792E8" w14:textId="4A29A165" w:rsidR="00FD0213" w:rsidRPr="00B2724B" w:rsidRDefault="006574C6" w:rsidP="00C76005">
      <w:pPr>
        <w:jc w:val="both"/>
        <w:rPr>
          <w:rFonts w:ascii="Calibri" w:hAnsi="Calibri" w:cs="Calibri"/>
        </w:rPr>
      </w:pPr>
      <w:hyperlink r:id="rId17" w:history="1">
        <w:r w:rsidR="00C76005" w:rsidRPr="00B2724B">
          <w:rPr>
            <w:rStyle w:val="Hyperlink"/>
            <w:rFonts w:ascii="Calibri" w:hAnsi="Calibri" w:cs="Calibri"/>
            <w:u w:val="none"/>
          </w:rPr>
          <w:t>https://www.brook.org.uk/training/wider-professional-training/sexual-behaviours-traffic-light-tool/</w:t>
        </w:r>
      </w:hyperlink>
    </w:p>
    <w:p w14:paraId="7F7D026F" w14:textId="483220E9" w:rsidR="00FD0213" w:rsidRPr="00B2724B" w:rsidRDefault="00FD0213" w:rsidP="00C00FB3">
      <w:pPr>
        <w:pStyle w:val="ListParagraph"/>
        <w:ind w:left="360"/>
        <w:jc w:val="both"/>
        <w:rPr>
          <w:rFonts w:ascii="Calibri" w:hAnsi="Calibri" w:cs="Calibri"/>
        </w:rPr>
      </w:pPr>
    </w:p>
    <w:p w14:paraId="46256E26" w14:textId="3A0265EA" w:rsidR="00FD0213" w:rsidRPr="00B2724B" w:rsidRDefault="00FD0213" w:rsidP="0011604F">
      <w:pPr>
        <w:jc w:val="both"/>
        <w:rPr>
          <w:rFonts w:ascii="Calibri" w:hAnsi="Calibri" w:cs="Calibri"/>
        </w:rPr>
      </w:pPr>
      <w:r w:rsidRPr="00B2724B">
        <w:rPr>
          <w:rFonts w:ascii="Calibri" w:hAnsi="Calibri" w:cs="Calibri"/>
        </w:rPr>
        <w:t xml:space="preserve">Harmful sexual behaviour between children and young people, NICE </w:t>
      </w:r>
    </w:p>
    <w:p w14:paraId="090C9183" w14:textId="78AFA416" w:rsidR="00FD0213" w:rsidRPr="00B2724B" w:rsidRDefault="006574C6" w:rsidP="00C76005">
      <w:pPr>
        <w:jc w:val="both"/>
        <w:rPr>
          <w:rFonts w:ascii="Calibri" w:hAnsi="Calibri" w:cs="Calibri"/>
        </w:rPr>
      </w:pPr>
      <w:hyperlink r:id="rId18" w:history="1">
        <w:r w:rsidR="00C76005" w:rsidRPr="00B2724B">
          <w:rPr>
            <w:rStyle w:val="Hyperlink"/>
            <w:rFonts w:ascii="Calibri" w:hAnsi="Calibri" w:cs="Calibri"/>
            <w:u w:val="none"/>
          </w:rPr>
          <w:t>https://www.nice.org.uk/guidance/ng55</w:t>
        </w:r>
      </w:hyperlink>
      <w:r w:rsidR="00FD0213" w:rsidRPr="00B2724B">
        <w:rPr>
          <w:rFonts w:ascii="Calibri" w:hAnsi="Calibri" w:cs="Calibri"/>
        </w:rPr>
        <w:t xml:space="preserve"> </w:t>
      </w:r>
    </w:p>
    <w:p w14:paraId="6709A229" w14:textId="779EFC8C" w:rsidR="00FD0213" w:rsidRPr="00B2724B" w:rsidRDefault="00FD0213" w:rsidP="00C00FB3">
      <w:pPr>
        <w:pStyle w:val="ListParagraph"/>
        <w:ind w:left="360"/>
        <w:jc w:val="both"/>
        <w:rPr>
          <w:rFonts w:ascii="Calibri" w:hAnsi="Calibri" w:cs="Calibri"/>
        </w:rPr>
      </w:pPr>
    </w:p>
    <w:p w14:paraId="294B7827" w14:textId="1D519F55" w:rsidR="00FD0213" w:rsidRPr="00B2724B" w:rsidRDefault="00FD0213" w:rsidP="0011604F">
      <w:pPr>
        <w:jc w:val="both"/>
        <w:rPr>
          <w:rFonts w:ascii="Calibri" w:hAnsi="Calibri" w:cs="Calibri"/>
        </w:rPr>
      </w:pPr>
      <w:r w:rsidRPr="00B2724B">
        <w:rPr>
          <w:rFonts w:ascii="Calibri" w:hAnsi="Calibri" w:cs="Calibri"/>
        </w:rPr>
        <w:t>NSPCC Harmful Sexual Behaviour Framework</w:t>
      </w:r>
    </w:p>
    <w:p w14:paraId="5F5A3F91" w14:textId="60B452DA" w:rsidR="00FD0213" w:rsidRPr="00B2724B" w:rsidRDefault="006574C6" w:rsidP="00C76005">
      <w:pPr>
        <w:jc w:val="both"/>
        <w:rPr>
          <w:rFonts w:ascii="Calibri" w:hAnsi="Calibri" w:cs="Calibri"/>
        </w:rPr>
      </w:pPr>
      <w:hyperlink r:id="rId19" w:history="1">
        <w:r w:rsidR="00C76005" w:rsidRPr="00B2724B">
          <w:rPr>
            <w:rStyle w:val="Hyperlink"/>
            <w:rFonts w:ascii="Calibri" w:hAnsi="Calibri" w:cs="Calibri"/>
            <w:u w:val="none"/>
          </w:rPr>
          <w:t>https://learning.nspcc.org.uk/media/1657/harmful-sexual-behaviour-framework.pdf</w:t>
        </w:r>
      </w:hyperlink>
      <w:r w:rsidR="00FD0213" w:rsidRPr="00B2724B">
        <w:rPr>
          <w:rFonts w:ascii="Calibri" w:hAnsi="Calibri" w:cs="Calibri"/>
        </w:rPr>
        <w:t xml:space="preserve"> </w:t>
      </w:r>
    </w:p>
    <w:p w14:paraId="6F477A62" w14:textId="242F06D3" w:rsidR="005114E9" w:rsidRPr="00B2724B" w:rsidRDefault="005114E9" w:rsidP="00C00FB3">
      <w:pPr>
        <w:pStyle w:val="ListParagraph"/>
        <w:ind w:left="360"/>
        <w:jc w:val="both"/>
        <w:rPr>
          <w:rFonts w:ascii="Calibri" w:hAnsi="Calibri" w:cs="Calibri"/>
        </w:rPr>
      </w:pPr>
    </w:p>
    <w:p w14:paraId="3B25A4FE" w14:textId="2501EA92" w:rsidR="005114E9" w:rsidRPr="00B2724B" w:rsidRDefault="005114E9" w:rsidP="0011604F">
      <w:pPr>
        <w:jc w:val="both"/>
        <w:rPr>
          <w:rFonts w:ascii="Calibri" w:hAnsi="Calibri" w:cs="Calibri"/>
        </w:rPr>
      </w:pPr>
      <w:r w:rsidRPr="00B2724B">
        <w:rPr>
          <w:rFonts w:ascii="Calibri" w:hAnsi="Calibri" w:cs="Calibri"/>
        </w:rPr>
        <w:t xml:space="preserve">Preventing and Tackling Bullying Advice (2017), HM Government </w:t>
      </w:r>
    </w:p>
    <w:p w14:paraId="1A94A69F" w14:textId="30C4EE41" w:rsidR="005114E9" w:rsidRPr="00B2724B" w:rsidRDefault="006574C6" w:rsidP="00C76005">
      <w:pPr>
        <w:jc w:val="both"/>
        <w:rPr>
          <w:rFonts w:ascii="Calibri" w:hAnsi="Calibri" w:cs="Calibri"/>
        </w:rPr>
      </w:pPr>
      <w:hyperlink r:id="rId20" w:history="1">
        <w:r w:rsidR="00C76005" w:rsidRPr="00B2724B">
          <w:rPr>
            <w:rStyle w:val="Hyperlink"/>
            <w:rFonts w:ascii="Calibri" w:hAnsi="Calibri" w:cs="Calibri"/>
            <w:u w:val="none"/>
          </w:rPr>
          <w:t>https://assets.publishing.service.gov.uk/government/uploads/system/uploads/attachment_data/file/623895/Preventing_and_tackling_bullying_advice.pdf</w:t>
        </w:r>
      </w:hyperlink>
      <w:r w:rsidR="005114E9" w:rsidRPr="00B2724B">
        <w:rPr>
          <w:rFonts w:ascii="Calibri" w:hAnsi="Calibri" w:cs="Calibri"/>
        </w:rPr>
        <w:t xml:space="preserve"> </w:t>
      </w:r>
    </w:p>
    <w:p w14:paraId="27E006BB" w14:textId="586F030F" w:rsidR="005114E9" w:rsidRPr="00B2724B" w:rsidRDefault="005114E9" w:rsidP="00C00FB3">
      <w:pPr>
        <w:pStyle w:val="ListParagraph"/>
        <w:ind w:left="360"/>
        <w:jc w:val="both"/>
        <w:rPr>
          <w:rFonts w:ascii="Calibri" w:hAnsi="Calibri" w:cs="Calibri"/>
        </w:rPr>
      </w:pPr>
    </w:p>
    <w:p w14:paraId="3CA980EB" w14:textId="50D39A2E" w:rsidR="00FD0213" w:rsidRPr="00B2724B" w:rsidRDefault="005114E9" w:rsidP="0011604F">
      <w:pPr>
        <w:jc w:val="both"/>
        <w:rPr>
          <w:rFonts w:ascii="Calibri" w:hAnsi="Calibri" w:cs="Calibri"/>
        </w:rPr>
      </w:pPr>
      <w:r w:rsidRPr="00B2724B">
        <w:rPr>
          <w:rFonts w:ascii="Calibri" w:hAnsi="Calibri" w:cs="Calibri"/>
        </w:rPr>
        <w:t>What to do if you are worried a child is being abuse</w:t>
      </w:r>
      <w:r w:rsidR="00754CB7" w:rsidRPr="00B2724B">
        <w:rPr>
          <w:rFonts w:ascii="Calibri" w:hAnsi="Calibri" w:cs="Calibri"/>
        </w:rPr>
        <w:t>d</w:t>
      </w:r>
      <w:r w:rsidRPr="00B2724B">
        <w:rPr>
          <w:rFonts w:ascii="Calibri" w:hAnsi="Calibri" w:cs="Calibri"/>
        </w:rPr>
        <w:t xml:space="preserve"> (2015), HM Government  </w:t>
      </w:r>
    </w:p>
    <w:p w14:paraId="73255880" w14:textId="71D0326C" w:rsidR="005114E9" w:rsidRPr="00B2724B" w:rsidRDefault="006574C6" w:rsidP="00C76005">
      <w:pPr>
        <w:jc w:val="both"/>
        <w:rPr>
          <w:rFonts w:ascii="Calibri" w:hAnsi="Calibri" w:cs="Calibri"/>
        </w:rPr>
      </w:pPr>
      <w:hyperlink r:id="rId21" w:history="1">
        <w:r w:rsidR="00C76005" w:rsidRPr="00B2724B">
          <w:rPr>
            <w:rStyle w:val="Hyperlink"/>
            <w:rFonts w:ascii="Calibri" w:hAnsi="Calibri" w:cs="Calibri"/>
            <w:u w:val="none"/>
          </w:rPr>
          <w:t>https://assets.publishing.service.gov.uk/government/uploads/system/uploads/attachment_data/file/419604/What_to_do_if_you_re_worried_a_child_is_being_abused.pdf</w:t>
        </w:r>
      </w:hyperlink>
      <w:r w:rsidR="005114E9" w:rsidRPr="00B2724B">
        <w:rPr>
          <w:rFonts w:ascii="Calibri" w:hAnsi="Calibri" w:cs="Calibri"/>
        </w:rPr>
        <w:t xml:space="preserve"> </w:t>
      </w:r>
    </w:p>
    <w:p w14:paraId="7C2AF5F1" w14:textId="172A2653" w:rsidR="00045515" w:rsidRPr="00B2724B" w:rsidRDefault="00045515" w:rsidP="00C00FB3">
      <w:pPr>
        <w:pStyle w:val="ListParagraph"/>
        <w:ind w:left="360"/>
        <w:jc w:val="both"/>
        <w:rPr>
          <w:rFonts w:ascii="Calibri" w:hAnsi="Calibri" w:cs="Calibri"/>
        </w:rPr>
      </w:pPr>
    </w:p>
    <w:p w14:paraId="470CF6B9" w14:textId="7EC9B325" w:rsidR="00045515" w:rsidRPr="00B2724B" w:rsidRDefault="00045515" w:rsidP="0011604F">
      <w:pPr>
        <w:jc w:val="both"/>
        <w:rPr>
          <w:rFonts w:ascii="Calibri" w:hAnsi="Calibri" w:cs="Calibri"/>
        </w:rPr>
      </w:pPr>
      <w:r w:rsidRPr="00B2724B">
        <w:rPr>
          <w:rFonts w:ascii="Calibri" w:hAnsi="Calibri" w:cs="Calibri"/>
        </w:rPr>
        <w:t>Sexting: How to respond to an incident. An overview for all teaching and non-teaching staff in schools and colleges, UKCCIS</w:t>
      </w:r>
    </w:p>
    <w:p w14:paraId="71A4CF67" w14:textId="1124C73A" w:rsidR="00045515" w:rsidRPr="00B2724B" w:rsidRDefault="006574C6" w:rsidP="00C76005">
      <w:pPr>
        <w:jc w:val="both"/>
        <w:rPr>
          <w:rFonts w:ascii="Calibri" w:hAnsi="Calibri" w:cs="Calibri"/>
        </w:rPr>
      </w:pPr>
      <w:hyperlink r:id="rId22" w:history="1">
        <w:r w:rsidR="00C76005" w:rsidRPr="00B2724B">
          <w:rPr>
            <w:rStyle w:val="Hyperlink"/>
            <w:rFonts w:ascii="Calibri" w:hAnsi="Calibri" w:cs="Calibri"/>
            <w:u w:val="none"/>
          </w:rPr>
          <w:t>https://assets.publishing.service.gov.uk/government/uploads/system/uploads/attachment_data/file/647389/Overview_of_Sexting_Guidance.pdf</w:t>
        </w:r>
      </w:hyperlink>
      <w:r w:rsidR="00045515" w:rsidRPr="00B2724B">
        <w:rPr>
          <w:rFonts w:ascii="Calibri" w:hAnsi="Calibri" w:cs="Calibri"/>
        </w:rPr>
        <w:t xml:space="preserve"> </w:t>
      </w:r>
    </w:p>
    <w:p w14:paraId="33B41B9A" w14:textId="1F93B080" w:rsidR="00045515" w:rsidRPr="00B2724B" w:rsidRDefault="00045515" w:rsidP="00C00FB3">
      <w:pPr>
        <w:pStyle w:val="ListParagraph"/>
        <w:ind w:left="360"/>
        <w:jc w:val="both"/>
        <w:rPr>
          <w:rFonts w:ascii="Calibri" w:hAnsi="Calibri" w:cs="Calibri"/>
        </w:rPr>
      </w:pPr>
    </w:p>
    <w:p w14:paraId="7FE6D1E6" w14:textId="1AEA93D8" w:rsidR="00045515" w:rsidRPr="00B2724B" w:rsidRDefault="00045515" w:rsidP="0011604F">
      <w:pPr>
        <w:jc w:val="both"/>
        <w:rPr>
          <w:rFonts w:ascii="Calibri" w:hAnsi="Calibri" w:cs="Calibri"/>
        </w:rPr>
      </w:pPr>
      <w:r w:rsidRPr="00B2724B">
        <w:rPr>
          <w:rFonts w:ascii="Calibri" w:hAnsi="Calibri" w:cs="Calibri"/>
        </w:rPr>
        <w:t>Sexting in schools and colleges: Responding to incidents and safeguarding young people UKCISS</w:t>
      </w:r>
    </w:p>
    <w:p w14:paraId="6EBD0197" w14:textId="64FBDA0F" w:rsidR="0011604F" w:rsidRPr="00B2724B" w:rsidRDefault="006574C6" w:rsidP="00C76005">
      <w:pPr>
        <w:jc w:val="both"/>
        <w:rPr>
          <w:rFonts w:ascii="Calibri" w:hAnsi="Calibri" w:cs="Calibri"/>
        </w:rPr>
      </w:pPr>
      <w:hyperlink r:id="rId23" w:history="1">
        <w:r w:rsidR="00C76005" w:rsidRPr="00B2724B">
          <w:rPr>
            <w:rStyle w:val="Hyperlink"/>
            <w:rFonts w:ascii="Calibri" w:hAnsi="Calibri" w:cs="Calibri"/>
            <w:u w:val="none"/>
          </w:rPr>
          <w:t>https://assets.publishing.service.gov.uk/government/uploads/system/uploads/attachment_data/file/759007/6_2939_SP_NCA_Sexting_In_Schools_FINAL_Update_Jan17.pdf</w:t>
        </w:r>
      </w:hyperlink>
    </w:p>
    <w:p w14:paraId="21FF4997" w14:textId="77777777" w:rsidR="0011604F" w:rsidRPr="00B2724B" w:rsidRDefault="0011604F" w:rsidP="0011604F">
      <w:pPr>
        <w:jc w:val="both"/>
        <w:rPr>
          <w:rFonts w:ascii="Calibri" w:hAnsi="Calibri" w:cs="Calibri"/>
        </w:rPr>
      </w:pPr>
    </w:p>
    <w:p w14:paraId="4E94A5C4" w14:textId="0CA94C26" w:rsidR="0011604F" w:rsidRPr="00B2724B" w:rsidRDefault="0011604F" w:rsidP="0011604F">
      <w:pPr>
        <w:jc w:val="both"/>
        <w:rPr>
          <w:rFonts w:ascii="Calibri" w:hAnsi="Calibri" w:cs="Calibri"/>
        </w:rPr>
      </w:pPr>
      <w:r w:rsidRPr="00B2724B">
        <w:rPr>
          <w:rFonts w:ascii="Calibri" w:hAnsi="Calibri" w:cs="Calibri"/>
        </w:rPr>
        <w:lastRenderedPageBreak/>
        <w:t>School Exclusion Statutory Guidance (including changes to the exclusion process during the coronavirus (COVID-19) outbreak</w:t>
      </w:r>
    </w:p>
    <w:p w14:paraId="20E54F2B" w14:textId="1D477B96" w:rsidR="005A74B7" w:rsidRPr="00B2724B" w:rsidRDefault="006574C6" w:rsidP="00C76005">
      <w:pPr>
        <w:jc w:val="both"/>
        <w:rPr>
          <w:rFonts w:ascii="Calibri" w:hAnsi="Calibri" w:cs="Calibri"/>
        </w:rPr>
      </w:pPr>
      <w:hyperlink r:id="rId24" w:history="1">
        <w:r w:rsidR="00C76005" w:rsidRPr="00B2724B">
          <w:rPr>
            <w:rStyle w:val="Hyperlink"/>
            <w:rFonts w:ascii="Calibri" w:hAnsi="Calibri" w:cs="Calibri"/>
            <w:u w:val="none"/>
          </w:rPr>
          <w:t>https://www.gov.uk/government/publications/school-exclusion</w:t>
        </w:r>
      </w:hyperlink>
      <w:r w:rsidR="0011604F" w:rsidRPr="00B2724B">
        <w:rPr>
          <w:rFonts w:ascii="Calibri" w:hAnsi="Calibri" w:cs="Calibri"/>
        </w:rPr>
        <w:t xml:space="preserve">  </w:t>
      </w:r>
    </w:p>
    <w:p w14:paraId="77836307" w14:textId="53A690EB" w:rsidR="005A74B7" w:rsidRPr="00B2724B" w:rsidRDefault="005A74B7" w:rsidP="005A74B7">
      <w:pPr>
        <w:jc w:val="both"/>
        <w:rPr>
          <w:rFonts w:ascii="Calibri" w:hAnsi="Calibri" w:cs="Calibri"/>
        </w:rPr>
      </w:pPr>
    </w:p>
    <w:p w14:paraId="082C6536" w14:textId="57327786" w:rsidR="00C76005" w:rsidRPr="00B2724B" w:rsidRDefault="00754CB7" w:rsidP="00C76005">
      <w:pPr>
        <w:jc w:val="both"/>
        <w:rPr>
          <w:rFonts w:ascii="Calibri" w:hAnsi="Calibri" w:cs="Calibri"/>
        </w:rPr>
      </w:pPr>
      <w:r w:rsidRPr="00B2724B">
        <w:rPr>
          <w:rFonts w:ascii="Calibri" w:hAnsi="Calibri" w:cs="Calibri"/>
        </w:rPr>
        <w:t>Behaviour and discipline in schools</w:t>
      </w:r>
      <w:r w:rsidR="00C76005" w:rsidRPr="00B2724B">
        <w:rPr>
          <w:rFonts w:ascii="Calibri" w:hAnsi="Calibri" w:cs="Calibri"/>
        </w:rPr>
        <w:t xml:space="preserve"> (2016), Department for Education</w:t>
      </w:r>
    </w:p>
    <w:p w14:paraId="78C0ADE3" w14:textId="36285D8D" w:rsidR="000433EB" w:rsidRPr="00B2724B" w:rsidRDefault="006574C6" w:rsidP="00C76005">
      <w:pPr>
        <w:jc w:val="both"/>
        <w:rPr>
          <w:rFonts w:ascii="Calibri" w:hAnsi="Calibri" w:cs="Calibri"/>
        </w:rPr>
      </w:pPr>
      <w:hyperlink r:id="rId25" w:history="1">
        <w:r w:rsidR="00C76005" w:rsidRPr="00B2724B">
          <w:rPr>
            <w:rStyle w:val="Hyperlink"/>
            <w:rFonts w:ascii="Calibri" w:hAnsi="Calibri" w:cs="Calibri"/>
            <w:u w:val="none"/>
          </w:rPr>
          <w:t>https://www.gov.uk/government/publications/behaviour-and-discipline-in-schools</w:t>
        </w:r>
      </w:hyperlink>
      <w:r w:rsidR="00C76005" w:rsidRPr="00B2724B">
        <w:rPr>
          <w:rFonts w:ascii="Calibri" w:hAnsi="Calibri" w:cs="Calibri"/>
        </w:rPr>
        <w:t xml:space="preserve"> </w:t>
      </w:r>
    </w:p>
    <w:p w14:paraId="6B34D808" w14:textId="655099CC" w:rsidR="00802FC9" w:rsidRPr="00B2724B" w:rsidRDefault="00802FC9" w:rsidP="00C00FB3">
      <w:pPr>
        <w:jc w:val="both"/>
        <w:rPr>
          <w:rFonts w:ascii="Calibri" w:hAnsi="Calibri" w:cs="Calibri"/>
        </w:rPr>
      </w:pPr>
    </w:p>
    <w:p w14:paraId="2F45B7DB" w14:textId="20AB129E" w:rsidR="00802FC9" w:rsidRPr="00B2724B" w:rsidRDefault="00802FC9" w:rsidP="00802FC9">
      <w:pPr>
        <w:rPr>
          <w:rFonts w:ascii="Calibri" w:hAnsi="Calibri" w:cs="Calibri"/>
        </w:rPr>
      </w:pPr>
    </w:p>
    <w:p w14:paraId="5DF60ADE" w14:textId="77777777" w:rsidR="00802FC9" w:rsidRPr="00B2724B" w:rsidRDefault="00802FC9" w:rsidP="00802FC9">
      <w:pPr>
        <w:rPr>
          <w:rFonts w:ascii="Calibri" w:hAnsi="Calibri" w:cs="Calibri"/>
        </w:rPr>
      </w:pPr>
    </w:p>
    <w:p w14:paraId="78089951" w14:textId="77777777" w:rsidR="00802FC9" w:rsidRPr="00B2724B" w:rsidRDefault="00802FC9" w:rsidP="00802FC9">
      <w:pPr>
        <w:rPr>
          <w:rFonts w:ascii="Calibri" w:hAnsi="Calibri" w:cs="Calibri"/>
        </w:rPr>
      </w:pPr>
    </w:p>
    <w:sectPr w:rsidR="00802FC9" w:rsidRPr="00B2724B" w:rsidSect="00B2724B">
      <w:headerReference w:type="default" r:id="rId26"/>
      <w:footerReference w:type="default" r:id="rId27"/>
      <w:pgSz w:w="11906" w:h="16838"/>
      <w:pgMar w:top="1134" w:right="1134" w:bottom="1134" w:left="1134" w:header="709" w:footer="850" w:gutter="0"/>
      <w:pgBorders w:display="firstPage" w:offsetFrom="page">
        <w:top w:val="decoArch" w:sz="30" w:space="24" w:color="000000" w:themeColor="text1"/>
        <w:left w:val="decoArch" w:sz="30" w:space="24" w:color="000000" w:themeColor="text1"/>
        <w:bottom w:val="decoArch" w:sz="30" w:space="24" w:color="000000" w:themeColor="text1"/>
        <w:right w:val="decoArch" w:sz="30" w:space="24" w:color="000000" w:themeColor="text1"/>
      </w:pgBorders>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3F500" w14:textId="77777777" w:rsidR="001B01C1" w:rsidRDefault="001B01C1">
      <w:r>
        <w:separator/>
      </w:r>
    </w:p>
  </w:endnote>
  <w:endnote w:type="continuationSeparator" w:id="0">
    <w:p w14:paraId="2CF8DB73" w14:textId="77777777" w:rsidR="001B01C1" w:rsidRDefault="001B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2B5E" w14:textId="0C792CB5" w:rsidR="00B96887" w:rsidRPr="00B2724B" w:rsidRDefault="00B2724B" w:rsidP="0079046B">
    <w:pPr>
      <w:pStyle w:val="HeaderFooter"/>
      <w:tabs>
        <w:tab w:val="clear" w:pos="9020"/>
        <w:tab w:val="center" w:pos="4819"/>
        <w:tab w:val="right" w:pos="9638"/>
      </w:tabs>
      <w:rPr>
        <w:color w:val="auto"/>
        <w:sz w:val="20"/>
        <w:szCs w:val="20"/>
      </w:rPr>
    </w:pPr>
    <w:r w:rsidRPr="00B2724B">
      <w:rPr>
        <w:b/>
        <w:bCs/>
        <w:color w:val="auto"/>
        <w:sz w:val="20"/>
        <w:szCs w:val="20"/>
      </w:rPr>
      <w:t>St Mary</w:t>
    </w:r>
    <w:r w:rsidRPr="00B2724B">
      <w:rPr>
        <w:b/>
        <w:bCs/>
        <w:color w:val="auto"/>
        <w:sz w:val="20"/>
        <w:szCs w:val="20"/>
      </w:rPr>
      <w:t>’</w:t>
    </w:r>
    <w:r w:rsidRPr="00B2724B">
      <w:rPr>
        <w:b/>
        <w:bCs/>
        <w:color w:val="auto"/>
        <w:sz w:val="20"/>
        <w:szCs w:val="20"/>
      </w:rPr>
      <w:t xml:space="preserve">s Catholic Primary School </w:t>
    </w:r>
    <w:r w:rsidR="00FB14C7">
      <w:rPr>
        <w:b/>
        <w:bCs/>
        <w:color w:val="auto"/>
        <w:sz w:val="20"/>
        <w:szCs w:val="20"/>
      </w:rPr>
      <w:t>Peer-on-Peer</w:t>
    </w:r>
    <w:r w:rsidRPr="00B2724B">
      <w:rPr>
        <w:b/>
        <w:bCs/>
        <w:color w:val="auto"/>
        <w:sz w:val="20"/>
        <w:szCs w:val="20"/>
      </w:rPr>
      <w:t xml:space="preserve"> Abuse Policy </w:t>
    </w:r>
    <w:r w:rsidR="00FB14C7">
      <w:rPr>
        <w:b/>
        <w:bCs/>
        <w:color w:val="auto"/>
        <w:sz w:val="20"/>
        <w:szCs w:val="20"/>
      </w:rPr>
      <w:t>January 2024</w:t>
    </w:r>
    <w:r w:rsidR="00B96887" w:rsidRPr="00B2724B">
      <w:rPr>
        <w:b/>
        <w:bCs/>
        <w:color w:val="auto"/>
        <w:sz w:val="20"/>
        <w:szCs w:val="20"/>
      </w:rPr>
      <w:tab/>
    </w:r>
    <w:r w:rsidR="00B96887" w:rsidRPr="00B2724B">
      <w:rPr>
        <w:b/>
        <w:bCs/>
        <w:color w:val="auto"/>
        <w:sz w:val="20"/>
        <w:szCs w:val="20"/>
      </w:rPr>
      <w:tab/>
    </w:r>
  </w:p>
  <w:p w14:paraId="01F38C5E" w14:textId="192752B9" w:rsidR="00B96887" w:rsidRPr="00B2724B" w:rsidRDefault="00B96887">
    <w:pPr>
      <w:pStyle w:val="HeaderFooter"/>
      <w:tabs>
        <w:tab w:val="clear" w:pos="9020"/>
        <w:tab w:val="center" w:pos="4819"/>
        <w:tab w:val="right" w:pos="9638"/>
      </w:tabs>
      <w:rPr>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B9F9A" w14:textId="77777777" w:rsidR="001B01C1" w:rsidRDefault="001B01C1">
      <w:r>
        <w:separator/>
      </w:r>
    </w:p>
  </w:footnote>
  <w:footnote w:type="continuationSeparator" w:id="0">
    <w:p w14:paraId="703CF5C1" w14:textId="77777777" w:rsidR="001B01C1" w:rsidRDefault="001B01C1">
      <w:r>
        <w:continuationSeparator/>
      </w:r>
    </w:p>
  </w:footnote>
  <w:footnote w:type="continuationNotice" w:id="1">
    <w:p w14:paraId="1C44832E" w14:textId="77777777" w:rsidR="001B01C1" w:rsidRDefault="001B01C1"/>
  </w:footnote>
  <w:footnote w:id="2">
    <w:p w14:paraId="7E2A4C99" w14:textId="5BF30C42" w:rsidR="00B96887" w:rsidRPr="000522D5" w:rsidRDefault="00B96887">
      <w:pPr>
        <w:pStyle w:val="FootnoteText"/>
        <w:rPr>
          <w:rFonts w:ascii="Calibri" w:hAnsi="Calibri" w:cs="Calibri"/>
        </w:rPr>
      </w:pPr>
    </w:p>
  </w:footnote>
  <w:footnote w:id="3">
    <w:p w14:paraId="63577DD8" w14:textId="52841362" w:rsidR="00B96887" w:rsidRPr="00555ED9" w:rsidRDefault="00B96887">
      <w:pPr>
        <w:pStyle w:val="FootnoteText"/>
        <w:rPr>
          <w:rFonts w:ascii="Calibri" w:hAnsi="Calibri" w:cs="Calibri"/>
        </w:rPr>
      </w:pPr>
    </w:p>
  </w:footnote>
  <w:footnote w:id="4">
    <w:p w14:paraId="69B9222B" w14:textId="6D10C4F6" w:rsidR="00990161" w:rsidRPr="00990161" w:rsidRDefault="00990161">
      <w:pPr>
        <w:pStyle w:val="FootnoteTex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385911"/>
      <w:docPartObj>
        <w:docPartGallery w:val="Page Numbers (Top of Page)"/>
        <w:docPartUnique/>
      </w:docPartObj>
    </w:sdtPr>
    <w:sdtEndPr>
      <w:rPr>
        <w:rFonts w:ascii="Calibri" w:hAnsi="Calibri" w:cs="Calibri"/>
        <w:noProof/>
        <w:sz w:val="16"/>
        <w:szCs w:val="16"/>
      </w:rPr>
    </w:sdtEndPr>
    <w:sdtContent>
      <w:p w14:paraId="32A2619D" w14:textId="5C3CB486" w:rsidR="00B96887" w:rsidRPr="00C24D1C" w:rsidRDefault="00B96887">
        <w:pPr>
          <w:pStyle w:val="Header"/>
          <w:jc w:val="right"/>
          <w:rPr>
            <w:rFonts w:ascii="Calibri" w:hAnsi="Calibri" w:cs="Calibri"/>
            <w:sz w:val="16"/>
            <w:szCs w:val="16"/>
          </w:rPr>
        </w:pPr>
        <w:r w:rsidRPr="00C24D1C">
          <w:rPr>
            <w:rFonts w:ascii="Calibri" w:hAnsi="Calibri" w:cs="Calibri"/>
            <w:sz w:val="16"/>
            <w:szCs w:val="16"/>
          </w:rPr>
          <w:fldChar w:fldCharType="begin"/>
        </w:r>
        <w:r w:rsidRPr="00C24D1C">
          <w:rPr>
            <w:rFonts w:ascii="Calibri" w:hAnsi="Calibri" w:cs="Calibri"/>
            <w:sz w:val="16"/>
            <w:szCs w:val="16"/>
          </w:rPr>
          <w:instrText xml:space="preserve"> PAGE   \* MERGEFORMAT </w:instrText>
        </w:r>
        <w:r w:rsidRPr="00C24D1C">
          <w:rPr>
            <w:rFonts w:ascii="Calibri" w:hAnsi="Calibri" w:cs="Calibri"/>
            <w:sz w:val="16"/>
            <w:szCs w:val="16"/>
          </w:rPr>
          <w:fldChar w:fldCharType="separate"/>
        </w:r>
        <w:r w:rsidR="00CF72B0">
          <w:rPr>
            <w:rFonts w:ascii="Calibri" w:hAnsi="Calibri" w:cs="Calibri"/>
            <w:noProof/>
            <w:sz w:val="16"/>
            <w:szCs w:val="16"/>
          </w:rPr>
          <w:t>8</w:t>
        </w:r>
        <w:r w:rsidRPr="00C24D1C">
          <w:rPr>
            <w:rFonts w:ascii="Calibri" w:hAnsi="Calibri" w:cs="Calibri"/>
            <w:noProof/>
            <w:sz w:val="16"/>
            <w:szCs w:val="16"/>
          </w:rPr>
          <w:fldChar w:fldCharType="end"/>
        </w:r>
      </w:p>
    </w:sdtContent>
  </w:sdt>
  <w:p w14:paraId="225D5B9C" w14:textId="77777777" w:rsidR="00B96887" w:rsidRDefault="00B96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EDE"/>
    <w:multiLevelType w:val="hybridMultilevel"/>
    <w:tmpl w:val="E324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0A03"/>
    <w:multiLevelType w:val="hybridMultilevel"/>
    <w:tmpl w:val="98CE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65D7"/>
    <w:multiLevelType w:val="hybridMultilevel"/>
    <w:tmpl w:val="614AB3EE"/>
    <w:lvl w:ilvl="0" w:tplc="8CA4D42E">
      <w:start w:val="1"/>
      <w:numFmt w:val="decimal"/>
      <w:lvlText w:val="9.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5B6448"/>
    <w:multiLevelType w:val="multilevel"/>
    <w:tmpl w:val="EBFA7D70"/>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2433A"/>
    <w:multiLevelType w:val="multilevel"/>
    <w:tmpl w:val="A60E169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87C34"/>
    <w:multiLevelType w:val="hybridMultilevel"/>
    <w:tmpl w:val="84A2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75E03"/>
    <w:multiLevelType w:val="hybridMultilevel"/>
    <w:tmpl w:val="AA24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C509D"/>
    <w:multiLevelType w:val="hybridMultilevel"/>
    <w:tmpl w:val="9F3EB1B6"/>
    <w:lvl w:ilvl="0" w:tplc="4300DAD6">
      <w:start w:val="1"/>
      <w:numFmt w:val="decimal"/>
      <w:lvlText w:val="6.%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F3D53FD"/>
    <w:multiLevelType w:val="hybridMultilevel"/>
    <w:tmpl w:val="5B0C48E8"/>
    <w:lvl w:ilvl="0" w:tplc="D2C67ADE">
      <w:start w:val="1"/>
      <w:numFmt w:val="decimal"/>
      <w:lvlText w:val="1.%1"/>
      <w:lvlJc w:val="left"/>
      <w:pPr>
        <w:ind w:left="720" w:hanging="360"/>
      </w:pPr>
      <w:rPr>
        <w:rFonts w:hint="default"/>
      </w:rPr>
    </w:lvl>
    <w:lvl w:ilvl="1" w:tplc="08090001">
      <w:start w:val="1"/>
      <w:numFmt w:val="bullet"/>
      <w:lvlText w:val=""/>
      <w:lvlJc w:val="left"/>
      <w:pPr>
        <w:ind w:left="644" w:hanging="360"/>
      </w:pPr>
      <w:rPr>
        <w:rFonts w:ascii="Symbol" w:hAnsi="Symbol" w:hint="default"/>
      </w:rPr>
    </w:lvl>
    <w:lvl w:ilvl="2" w:tplc="4DD44A2C">
      <w:start w:val="6"/>
      <w:numFmt w:val="decimal"/>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992108"/>
    <w:multiLevelType w:val="multilevel"/>
    <w:tmpl w:val="F500C37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E76E1E"/>
    <w:multiLevelType w:val="hybridMultilevel"/>
    <w:tmpl w:val="A2C6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D3AC3"/>
    <w:multiLevelType w:val="hybridMultilevel"/>
    <w:tmpl w:val="20E8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F5971"/>
    <w:multiLevelType w:val="multilevel"/>
    <w:tmpl w:val="1152CD80"/>
    <w:styleLink w:val="Bullet"/>
    <w:lvl w:ilvl="0">
      <w:numFmt w:val="bullet"/>
      <w:lvlText w:val="•"/>
      <w:lvlJc w:val="left"/>
      <w:pPr>
        <w:tabs>
          <w:tab w:val="num" w:pos="196"/>
        </w:tabs>
        <w:ind w:left="196" w:hanging="196"/>
      </w:pPr>
      <w:rPr>
        <w:color w:val="601260"/>
        <w:position w:val="-2"/>
        <w:sz w:val="24"/>
        <w:szCs w:val="24"/>
      </w:rPr>
    </w:lvl>
    <w:lvl w:ilvl="1">
      <w:start w:val="1"/>
      <w:numFmt w:val="bullet"/>
      <w:lvlText w:val="•"/>
      <w:lvlJc w:val="left"/>
      <w:pPr>
        <w:tabs>
          <w:tab w:val="num" w:pos="376"/>
        </w:tabs>
        <w:ind w:left="376" w:hanging="196"/>
      </w:pPr>
      <w:rPr>
        <w:color w:val="601260"/>
        <w:position w:val="-2"/>
        <w:sz w:val="24"/>
        <w:szCs w:val="24"/>
      </w:rPr>
    </w:lvl>
    <w:lvl w:ilvl="2">
      <w:start w:val="1"/>
      <w:numFmt w:val="bullet"/>
      <w:lvlText w:val="•"/>
      <w:lvlJc w:val="left"/>
      <w:pPr>
        <w:tabs>
          <w:tab w:val="num" w:pos="556"/>
        </w:tabs>
        <w:ind w:left="556" w:hanging="196"/>
      </w:pPr>
      <w:rPr>
        <w:color w:val="601260"/>
        <w:position w:val="-2"/>
        <w:sz w:val="24"/>
        <w:szCs w:val="24"/>
      </w:rPr>
    </w:lvl>
    <w:lvl w:ilvl="3">
      <w:start w:val="1"/>
      <w:numFmt w:val="bullet"/>
      <w:lvlText w:val="•"/>
      <w:lvlJc w:val="left"/>
      <w:pPr>
        <w:tabs>
          <w:tab w:val="num" w:pos="736"/>
        </w:tabs>
        <w:ind w:left="736" w:hanging="196"/>
      </w:pPr>
      <w:rPr>
        <w:color w:val="601260"/>
        <w:position w:val="-2"/>
        <w:sz w:val="24"/>
        <w:szCs w:val="24"/>
      </w:rPr>
    </w:lvl>
    <w:lvl w:ilvl="4">
      <w:start w:val="1"/>
      <w:numFmt w:val="bullet"/>
      <w:lvlText w:val="•"/>
      <w:lvlJc w:val="left"/>
      <w:pPr>
        <w:tabs>
          <w:tab w:val="num" w:pos="916"/>
        </w:tabs>
        <w:ind w:left="916" w:hanging="196"/>
      </w:pPr>
      <w:rPr>
        <w:color w:val="601260"/>
        <w:position w:val="-2"/>
        <w:sz w:val="24"/>
        <w:szCs w:val="24"/>
      </w:rPr>
    </w:lvl>
    <w:lvl w:ilvl="5">
      <w:start w:val="1"/>
      <w:numFmt w:val="bullet"/>
      <w:lvlText w:val="•"/>
      <w:lvlJc w:val="left"/>
      <w:pPr>
        <w:tabs>
          <w:tab w:val="num" w:pos="1096"/>
        </w:tabs>
        <w:ind w:left="1096" w:hanging="196"/>
      </w:pPr>
      <w:rPr>
        <w:color w:val="601260"/>
        <w:position w:val="-2"/>
        <w:sz w:val="24"/>
        <w:szCs w:val="24"/>
      </w:rPr>
    </w:lvl>
    <w:lvl w:ilvl="6">
      <w:start w:val="1"/>
      <w:numFmt w:val="bullet"/>
      <w:lvlText w:val="•"/>
      <w:lvlJc w:val="left"/>
      <w:pPr>
        <w:tabs>
          <w:tab w:val="num" w:pos="1276"/>
        </w:tabs>
        <w:ind w:left="1276" w:hanging="196"/>
      </w:pPr>
      <w:rPr>
        <w:color w:val="601260"/>
        <w:position w:val="-2"/>
        <w:sz w:val="24"/>
        <w:szCs w:val="24"/>
      </w:rPr>
    </w:lvl>
    <w:lvl w:ilvl="7">
      <w:start w:val="1"/>
      <w:numFmt w:val="bullet"/>
      <w:lvlText w:val="•"/>
      <w:lvlJc w:val="left"/>
      <w:pPr>
        <w:tabs>
          <w:tab w:val="num" w:pos="1456"/>
        </w:tabs>
        <w:ind w:left="1456" w:hanging="196"/>
      </w:pPr>
      <w:rPr>
        <w:color w:val="601260"/>
        <w:position w:val="-2"/>
        <w:sz w:val="24"/>
        <w:szCs w:val="24"/>
      </w:rPr>
    </w:lvl>
    <w:lvl w:ilvl="8">
      <w:start w:val="1"/>
      <w:numFmt w:val="bullet"/>
      <w:lvlText w:val="•"/>
      <w:lvlJc w:val="left"/>
      <w:pPr>
        <w:tabs>
          <w:tab w:val="num" w:pos="1636"/>
        </w:tabs>
        <w:ind w:left="1636" w:hanging="196"/>
      </w:pPr>
      <w:rPr>
        <w:color w:val="601260"/>
        <w:position w:val="-2"/>
        <w:sz w:val="24"/>
        <w:szCs w:val="24"/>
      </w:rPr>
    </w:lvl>
  </w:abstractNum>
  <w:abstractNum w:abstractNumId="13" w15:restartNumberingAfterBreak="0">
    <w:nsid w:val="1BE5490A"/>
    <w:multiLevelType w:val="hybridMultilevel"/>
    <w:tmpl w:val="78E69A48"/>
    <w:lvl w:ilvl="0" w:tplc="D2C67ADE">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DA1B8A"/>
    <w:multiLevelType w:val="hybridMultilevel"/>
    <w:tmpl w:val="8AA66550"/>
    <w:lvl w:ilvl="0" w:tplc="00C250A4">
      <w:start w:val="72"/>
      <w:numFmt w:val="bullet"/>
      <w:lvlText w:val="-"/>
      <w:lvlJc w:val="left"/>
      <w:pPr>
        <w:ind w:left="1069"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D7D9B"/>
    <w:multiLevelType w:val="hybridMultilevel"/>
    <w:tmpl w:val="8A1CE1A2"/>
    <w:lvl w:ilvl="0" w:tplc="89921514">
      <w:start w:val="1"/>
      <w:numFmt w:val="decimal"/>
      <w:lvlText w:val="5.%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9D2253"/>
    <w:multiLevelType w:val="multilevel"/>
    <w:tmpl w:val="3AA642E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141969"/>
    <w:multiLevelType w:val="multilevel"/>
    <w:tmpl w:val="2568636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D22E4A"/>
    <w:multiLevelType w:val="hybridMultilevel"/>
    <w:tmpl w:val="150A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34750"/>
    <w:multiLevelType w:val="hybridMultilevel"/>
    <w:tmpl w:val="D9C042D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0" w15:restartNumberingAfterBreak="0">
    <w:nsid w:val="493E1AEB"/>
    <w:multiLevelType w:val="hybridMultilevel"/>
    <w:tmpl w:val="D0A01684"/>
    <w:lvl w:ilvl="0" w:tplc="DCDEA9A2">
      <w:start w:val="1"/>
      <w:numFmt w:val="decimal"/>
      <w:lvlText w:val="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5E29CB"/>
    <w:multiLevelType w:val="multilevel"/>
    <w:tmpl w:val="3AA642E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3E221F"/>
    <w:multiLevelType w:val="hybridMultilevel"/>
    <w:tmpl w:val="A6102024"/>
    <w:lvl w:ilvl="0" w:tplc="A796C478">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981577"/>
    <w:multiLevelType w:val="multilevel"/>
    <w:tmpl w:val="B78C1A8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33C91"/>
    <w:multiLevelType w:val="multilevel"/>
    <w:tmpl w:val="A71EB0F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195AE2"/>
    <w:multiLevelType w:val="multilevel"/>
    <w:tmpl w:val="99A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596E39"/>
    <w:multiLevelType w:val="hybridMultilevel"/>
    <w:tmpl w:val="B2526730"/>
    <w:lvl w:ilvl="0" w:tplc="71486180">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795129"/>
    <w:multiLevelType w:val="hybridMultilevel"/>
    <w:tmpl w:val="D6E0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D6734"/>
    <w:multiLevelType w:val="hybridMultilevel"/>
    <w:tmpl w:val="F7644688"/>
    <w:lvl w:ilvl="0" w:tplc="6D5E3506">
      <w:start w:val="1"/>
      <w:numFmt w:val="decimal"/>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C459EF"/>
    <w:multiLevelType w:val="multilevel"/>
    <w:tmpl w:val="81C255B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DAC2487"/>
    <w:multiLevelType w:val="hybridMultilevel"/>
    <w:tmpl w:val="F8F0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4B65C2"/>
    <w:multiLevelType w:val="hybridMultilevel"/>
    <w:tmpl w:val="3CE4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622B4"/>
    <w:multiLevelType w:val="hybridMultilevel"/>
    <w:tmpl w:val="32E2518E"/>
    <w:lvl w:ilvl="0" w:tplc="0FB29C24">
      <w:start w:val="1"/>
      <w:numFmt w:val="decimal"/>
      <w:lvlText w:val="9.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68F3046"/>
    <w:multiLevelType w:val="hybridMultilevel"/>
    <w:tmpl w:val="31E6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006342">
    <w:abstractNumId w:val="12"/>
  </w:num>
  <w:num w:numId="2" w16cid:durableId="1199813">
    <w:abstractNumId w:val="10"/>
  </w:num>
  <w:num w:numId="3" w16cid:durableId="548078514">
    <w:abstractNumId w:val="5"/>
  </w:num>
  <w:num w:numId="4" w16cid:durableId="816455737">
    <w:abstractNumId w:val="29"/>
  </w:num>
  <w:num w:numId="5" w16cid:durableId="1361004103">
    <w:abstractNumId w:val="22"/>
  </w:num>
  <w:num w:numId="6" w16cid:durableId="2078093411">
    <w:abstractNumId w:val="14"/>
  </w:num>
  <w:num w:numId="7" w16cid:durableId="1489593446">
    <w:abstractNumId w:val="8"/>
  </w:num>
  <w:num w:numId="8" w16cid:durableId="557401382">
    <w:abstractNumId w:val="13"/>
  </w:num>
  <w:num w:numId="9" w16cid:durableId="1539927135">
    <w:abstractNumId w:val="7"/>
  </w:num>
  <w:num w:numId="10" w16cid:durableId="456023684">
    <w:abstractNumId w:val="27"/>
  </w:num>
  <w:num w:numId="11" w16cid:durableId="1162543780">
    <w:abstractNumId w:val="6"/>
  </w:num>
  <w:num w:numId="12" w16cid:durableId="1509758370">
    <w:abstractNumId w:val="11"/>
  </w:num>
  <w:num w:numId="13" w16cid:durableId="1848254209">
    <w:abstractNumId w:val="15"/>
  </w:num>
  <w:num w:numId="14" w16cid:durableId="1120801059">
    <w:abstractNumId w:val="4"/>
  </w:num>
  <w:num w:numId="15" w16cid:durableId="269974077">
    <w:abstractNumId w:val="17"/>
  </w:num>
  <w:num w:numId="16" w16cid:durableId="1784882359">
    <w:abstractNumId w:val="23"/>
  </w:num>
  <w:num w:numId="17" w16cid:durableId="177740888">
    <w:abstractNumId w:val="1"/>
  </w:num>
  <w:num w:numId="18" w16cid:durableId="2014607882">
    <w:abstractNumId w:val="0"/>
  </w:num>
  <w:num w:numId="19" w16cid:durableId="1759790667">
    <w:abstractNumId w:val="31"/>
  </w:num>
  <w:num w:numId="20" w16cid:durableId="468059922">
    <w:abstractNumId w:val="30"/>
  </w:num>
  <w:num w:numId="21" w16cid:durableId="380370987">
    <w:abstractNumId w:val="26"/>
  </w:num>
  <w:num w:numId="22" w16cid:durableId="1748071663">
    <w:abstractNumId w:val="33"/>
  </w:num>
  <w:num w:numId="23" w16cid:durableId="2116973816">
    <w:abstractNumId w:val="20"/>
  </w:num>
  <w:num w:numId="24" w16cid:durableId="16737075">
    <w:abstractNumId w:val="28"/>
  </w:num>
  <w:num w:numId="25" w16cid:durableId="39407570">
    <w:abstractNumId w:val="32"/>
  </w:num>
  <w:num w:numId="26" w16cid:durableId="703411790">
    <w:abstractNumId w:val="2"/>
  </w:num>
  <w:num w:numId="27" w16cid:durableId="69468267">
    <w:abstractNumId w:val="19"/>
  </w:num>
  <w:num w:numId="28" w16cid:durableId="819351722">
    <w:abstractNumId w:val="9"/>
  </w:num>
  <w:num w:numId="29" w16cid:durableId="285355076">
    <w:abstractNumId w:val="24"/>
  </w:num>
  <w:num w:numId="30" w16cid:durableId="1977056715">
    <w:abstractNumId w:val="3"/>
  </w:num>
  <w:num w:numId="31" w16cid:durableId="460608962">
    <w:abstractNumId w:val="21"/>
  </w:num>
  <w:num w:numId="32" w16cid:durableId="1343976211">
    <w:abstractNumId w:val="16"/>
  </w:num>
  <w:num w:numId="33" w16cid:durableId="614479890">
    <w:abstractNumId w:val="25"/>
  </w:num>
  <w:num w:numId="34" w16cid:durableId="105947970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04"/>
    <w:rsid w:val="000054E4"/>
    <w:rsid w:val="000065A5"/>
    <w:rsid w:val="00035B3B"/>
    <w:rsid w:val="000433EB"/>
    <w:rsid w:val="0004438D"/>
    <w:rsid w:val="00045515"/>
    <w:rsid w:val="000522D5"/>
    <w:rsid w:val="00056E39"/>
    <w:rsid w:val="0006605E"/>
    <w:rsid w:val="0008377C"/>
    <w:rsid w:val="000B4A53"/>
    <w:rsid w:val="000C3B5A"/>
    <w:rsid w:val="0011604F"/>
    <w:rsid w:val="00132CB6"/>
    <w:rsid w:val="00167892"/>
    <w:rsid w:val="001913E7"/>
    <w:rsid w:val="001A2514"/>
    <w:rsid w:val="001B01C1"/>
    <w:rsid w:val="001B25A6"/>
    <w:rsid w:val="001B2D6F"/>
    <w:rsid w:val="001B4040"/>
    <w:rsid w:val="001E40FF"/>
    <w:rsid w:val="001F1C79"/>
    <w:rsid w:val="001F6404"/>
    <w:rsid w:val="002302CE"/>
    <w:rsid w:val="00276E58"/>
    <w:rsid w:val="002921A8"/>
    <w:rsid w:val="0030643B"/>
    <w:rsid w:val="00310C26"/>
    <w:rsid w:val="00332E29"/>
    <w:rsid w:val="00396B01"/>
    <w:rsid w:val="003C49A1"/>
    <w:rsid w:val="003E4F66"/>
    <w:rsid w:val="00405C1C"/>
    <w:rsid w:val="00416A07"/>
    <w:rsid w:val="00430283"/>
    <w:rsid w:val="00433ECA"/>
    <w:rsid w:val="00456344"/>
    <w:rsid w:val="00470E9B"/>
    <w:rsid w:val="004919C3"/>
    <w:rsid w:val="004B75E6"/>
    <w:rsid w:val="004E18BE"/>
    <w:rsid w:val="005114E9"/>
    <w:rsid w:val="005477B9"/>
    <w:rsid w:val="00555ED9"/>
    <w:rsid w:val="00560539"/>
    <w:rsid w:val="005A74B7"/>
    <w:rsid w:val="005A7B31"/>
    <w:rsid w:val="005C302C"/>
    <w:rsid w:val="005D3D11"/>
    <w:rsid w:val="005E4FD2"/>
    <w:rsid w:val="00617C4A"/>
    <w:rsid w:val="0063122F"/>
    <w:rsid w:val="006574C6"/>
    <w:rsid w:val="0066164B"/>
    <w:rsid w:val="006B57EA"/>
    <w:rsid w:val="006D4B31"/>
    <w:rsid w:val="006D53CE"/>
    <w:rsid w:val="0070442F"/>
    <w:rsid w:val="00704567"/>
    <w:rsid w:val="00707842"/>
    <w:rsid w:val="007334BF"/>
    <w:rsid w:val="00754CB7"/>
    <w:rsid w:val="0076419E"/>
    <w:rsid w:val="007735ED"/>
    <w:rsid w:val="00775FA7"/>
    <w:rsid w:val="00781367"/>
    <w:rsid w:val="00787F46"/>
    <w:rsid w:val="0079046B"/>
    <w:rsid w:val="007B7A66"/>
    <w:rsid w:val="007E55F7"/>
    <w:rsid w:val="007F0C46"/>
    <w:rsid w:val="00802FC9"/>
    <w:rsid w:val="008F1974"/>
    <w:rsid w:val="009570E1"/>
    <w:rsid w:val="009655E1"/>
    <w:rsid w:val="00970157"/>
    <w:rsid w:val="009847C6"/>
    <w:rsid w:val="00984B7C"/>
    <w:rsid w:val="00990161"/>
    <w:rsid w:val="009B0F9C"/>
    <w:rsid w:val="009C4047"/>
    <w:rsid w:val="009F6958"/>
    <w:rsid w:val="00A11D71"/>
    <w:rsid w:val="00A62826"/>
    <w:rsid w:val="00AD0C92"/>
    <w:rsid w:val="00AE4338"/>
    <w:rsid w:val="00B2724B"/>
    <w:rsid w:val="00B4294A"/>
    <w:rsid w:val="00B4529C"/>
    <w:rsid w:val="00B8162D"/>
    <w:rsid w:val="00B9587B"/>
    <w:rsid w:val="00B96887"/>
    <w:rsid w:val="00BD20F9"/>
    <w:rsid w:val="00C00FB3"/>
    <w:rsid w:val="00C24D1C"/>
    <w:rsid w:val="00C44135"/>
    <w:rsid w:val="00C44439"/>
    <w:rsid w:val="00C62855"/>
    <w:rsid w:val="00C76005"/>
    <w:rsid w:val="00CC7D6B"/>
    <w:rsid w:val="00CF72B0"/>
    <w:rsid w:val="00D04AF9"/>
    <w:rsid w:val="00D10473"/>
    <w:rsid w:val="00D16202"/>
    <w:rsid w:val="00D30DB1"/>
    <w:rsid w:val="00D37B88"/>
    <w:rsid w:val="00D60A71"/>
    <w:rsid w:val="00D66376"/>
    <w:rsid w:val="00D809E7"/>
    <w:rsid w:val="00DB02AE"/>
    <w:rsid w:val="00DC6964"/>
    <w:rsid w:val="00DE65A7"/>
    <w:rsid w:val="00E15FDA"/>
    <w:rsid w:val="00E31CDC"/>
    <w:rsid w:val="00E33206"/>
    <w:rsid w:val="00EA7BD1"/>
    <w:rsid w:val="00F23BC3"/>
    <w:rsid w:val="00F650D9"/>
    <w:rsid w:val="00F75C70"/>
    <w:rsid w:val="00F82D05"/>
    <w:rsid w:val="00FB14C7"/>
    <w:rsid w:val="00FD0213"/>
    <w:rsid w:val="00FD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4C800"/>
  <w15:docId w15:val="{5532ADA1-C3D0-4A0D-A566-C8B85CE5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70442F"/>
    <w:pPr>
      <w:keepNext/>
      <w:keepLines/>
      <w:spacing w:before="240"/>
      <w:outlineLvl w:val="0"/>
    </w:pPr>
    <w:rPr>
      <w:rFonts w:ascii="Calibri" w:eastAsiaTheme="majorEastAsia" w:hAnsi="Calibr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lang w:val="en-US"/>
    </w:rPr>
  </w:style>
  <w:style w:type="numbering" w:customStyle="1" w:styleId="Bullet">
    <w:name w:val="Bullet"/>
    <w:pPr>
      <w:numPr>
        <w:numId w:val="1"/>
      </w:numPr>
    </w:pPr>
  </w:style>
  <w:style w:type="paragraph" w:customStyle="1" w:styleId="Footnote">
    <w:name w:val="Footnote"/>
    <w:rPr>
      <w:rFonts w:ascii="Helvetica" w:eastAsia="Helvetica" w:hAnsi="Helvetica" w:cs="Helvetica"/>
      <w:color w:val="000000"/>
      <w:sz w:val="22"/>
      <w:szCs w:val="22"/>
    </w:rPr>
  </w:style>
  <w:style w:type="paragraph" w:styleId="Header">
    <w:name w:val="header"/>
    <w:basedOn w:val="Normal"/>
    <w:link w:val="HeaderChar"/>
    <w:uiPriority w:val="99"/>
    <w:unhideWhenUsed/>
    <w:rsid w:val="0079046B"/>
    <w:pPr>
      <w:tabs>
        <w:tab w:val="center" w:pos="4513"/>
        <w:tab w:val="right" w:pos="9026"/>
      </w:tabs>
    </w:pPr>
  </w:style>
  <w:style w:type="character" w:customStyle="1" w:styleId="HeaderChar">
    <w:name w:val="Header Char"/>
    <w:basedOn w:val="DefaultParagraphFont"/>
    <w:link w:val="Header"/>
    <w:uiPriority w:val="99"/>
    <w:rsid w:val="0079046B"/>
    <w:rPr>
      <w:sz w:val="24"/>
      <w:szCs w:val="24"/>
      <w:lang w:val="en-US" w:eastAsia="en-US"/>
    </w:rPr>
  </w:style>
  <w:style w:type="paragraph" w:styleId="Footer">
    <w:name w:val="footer"/>
    <w:basedOn w:val="Normal"/>
    <w:link w:val="FooterChar"/>
    <w:uiPriority w:val="99"/>
    <w:unhideWhenUsed/>
    <w:rsid w:val="0079046B"/>
    <w:pPr>
      <w:tabs>
        <w:tab w:val="center" w:pos="4513"/>
        <w:tab w:val="right" w:pos="9026"/>
      </w:tabs>
    </w:pPr>
  </w:style>
  <w:style w:type="character" w:customStyle="1" w:styleId="FooterChar">
    <w:name w:val="Footer Char"/>
    <w:basedOn w:val="DefaultParagraphFont"/>
    <w:link w:val="Footer"/>
    <w:uiPriority w:val="99"/>
    <w:rsid w:val="0079046B"/>
    <w:rPr>
      <w:sz w:val="24"/>
      <w:szCs w:val="24"/>
      <w:lang w:val="en-US" w:eastAsia="en-US"/>
    </w:rPr>
  </w:style>
  <w:style w:type="character" w:customStyle="1" w:styleId="Heading1Char">
    <w:name w:val="Heading 1 Char"/>
    <w:basedOn w:val="DefaultParagraphFont"/>
    <w:link w:val="Heading1"/>
    <w:uiPriority w:val="9"/>
    <w:rsid w:val="0070442F"/>
    <w:rPr>
      <w:rFonts w:ascii="Calibri" w:eastAsiaTheme="majorEastAsia" w:hAnsi="Calibri" w:cstheme="majorBidi"/>
      <w:b/>
      <w:color w:val="000000" w:themeColor="text1"/>
      <w:sz w:val="32"/>
      <w:szCs w:val="32"/>
      <w:lang w:val="en-US" w:eastAsia="en-US"/>
    </w:rPr>
  </w:style>
  <w:style w:type="paragraph" w:styleId="ListParagraph">
    <w:name w:val="List Paragraph"/>
    <w:basedOn w:val="Normal"/>
    <w:uiPriority w:val="34"/>
    <w:qFormat/>
    <w:rsid w:val="00560539"/>
    <w:pPr>
      <w:ind w:left="720"/>
      <w:contextualSpacing/>
    </w:pPr>
  </w:style>
  <w:style w:type="paragraph" w:styleId="TOCHeading">
    <w:name w:val="TOC Heading"/>
    <w:basedOn w:val="Heading1"/>
    <w:next w:val="Normal"/>
    <w:uiPriority w:val="39"/>
    <w:unhideWhenUsed/>
    <w:qFormat/>
    <w:rsid w:val="005A7B3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hAnsiTheme="majorHAnsi"/>
      <w:b w:val="0"/>
      <w:color w:val="2F759E" w:themeColor="accent1" w:themeShade="BF"/>
      <w:bdr w:val="none" w:sz="0" w:space="0" w:color="auto"/>
    </w:rPr>
  </w:style>
  <w:style w:type="paragraph" w:styleId="TOC1">
    <w:name w:val="toc 1"/>
    <w:basedOn w:val="Normal"/>
    <w:next w:val="Normal"/>
    <w:autoRedefine/>
    <w:uiPriority w:val="39"/>
    <w:unhideWhenUsed/>
    <w:rsid w:val="005A7B31"/>
    <w:pPr>
      <w:spacing w:after="100"/>
    </w:pPr>
  </w:style>
  <w:style w:type="table" w:styleId="TableGrid">
    <w:name w:val="Table Grid"/>
    <w:basedOn w:val="TableNormal"/>
    <w:uiPriority w:val="39"/>
    <w:rsid w:val="0000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22D5"/>
    <w:rPr>
      <w:sz w:val="20"/>
      <w:szCs w:val="20"/>
    </w:rPr>
  </w:style>
  <w:style w:type="character" w:customStyle="1" w:styleId="FootnoteTextChar">
    <w:name w:val="Footnote Text Char"/>
    <w:basedOn w:val="DefaultParagraphFont"/>
    <w:link w:val="FootnoteText"/>
    <w:uiPriority w:val="99"/>
    <w:semiHidden/>
    <w:rsid w:val="000522D5"/>
    <w:rPr>
      <w:lang w:val="en-US" w:eastAsia="en-US"/>
    </w:rPr>
  </w:style>
  <w:style w:type="character" w:styleId="FootnoteReference">
    <w:name w:val="footnote reference"/>
    <w:basedOn w:val="DefaultParagraphFont"/>
    <w:uiPriority w:val="99"/>
    <w:semiHidden/>
    <w:unhideWhenUsed/>
    <w:rsid w:val="000522D5"/>
    <w:rPr>
      <w:vertAlign w:val="superscript"/>
    </w:rPr>
  </w:style>
  <w:style w:type="character" w:customStyle="1" w:styleId="UnresolvedMention1">
    <w:name w:val="Unresolved Mention1"/>
    <w:basedOn w:val="DefaultParagraphFont"/>
    <w:uiPriority w:val="99"/>
    <w:semiHidden/>
    <w:unhideWhenUsed/>
    <w:rsid w:val="00D6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7982">
      <w:bodyDiv w:val="1"/>
      <w:marLeft w:val="0"/>
      <w:marRight w:val="0"/>
      <w:marTop w:val="0"/>
      <w:marBottom w:val="0"/>
      <w:divBdr>
        <w:top w:val="none" w:sz="0" w:space="0" w:color="auto"/>
        <w:left w:val="none" w:sz="0" w:space="0" w:color="auto"/>
        <w:bottom w:val="none" w:sz="0" w:space="0" w:color="auto"/>
        <w:right w:val="none" w:sz="0" w:space="0" w:color="auto"/>
      </w:divBdr>
    </w:div>
    <w:div w:id="149803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nice.org.uk/guidance/ng5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419604/What_to_do_if_you_re_worried_a_child_is_being_abused.pdf"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12592/Keeping_children_safe_in_education_Sep_2020.pdf" TargetMode="External"/><Relationship Id="rId17" Type="http://schemas.openxmlformats.org/officeDocument/2006/relationships/hyperlink" Target="https://www.brook.org.uk/training/wider-professional-training/sexual-behaviours-traffic-light-tool/" TargetMode="External"/><Relationship Id="rId25" Type="http://schemas.openxmlformats.org/officeDocument/2006/relationships/hyperlink" Target="https://www.gov.uk/government/publications/behaviour-and-discipline-in-school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20" Type="http://schemas.openxmlformats.org/officeDocument/2006/relationships/hyperlink" Target="https://assets.publishing.service.gov.uk/government/uploads/system/uploads/attachment_data/file/623895/Preventing_and_tackling_bullying_advic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school-exclusion"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674416/Searching_screening_and_confiscation.pdf" TargetMode="External"/><Relationship Id="rId23" Type="http://schemas.openxmlformats.org/officeDocument/2006/relationships/hyperlink" Target="https://assets.publishing.service.gov.uk/government/uploads/system/uploads/attachment_data/file/759007/6_2939_SP_NCA_Sexting_In_Schools_FINAL_Update_Jan17.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arning.nspcc.org.uk/media/1657/harmful-sexual-behaviour-framewor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22" Type="http://schemas.openxmlformats.org/officeDocument/2006/relationships/hyperlink" Target="https://assets.publishing.service.gov.uk/government/uploads/system/uploads/attachment_data/file/647389/Overview_of_Sexting_Guidance.pdf" TargetMode="External"/><Relationship Id="rId27"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265B5A4334F47B513A171DBAB69CC" ma:contentTypeVersion="1" ma:contentTypeDescription="Create a new document." ma:contentTypeScope="" ma:versionID="c0b9710f4c951c9ace7eb1be9488aa7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324EEA-05A5-4EC6-92AB-DD9BF6CBB1D3}">
  <ds:schemaRefs>
    <ds:schemaRef ds:uri="http://schemas.openxmlformats.org/officeDocument/2006/bibliography"/>
  </ds:schemaRefs>
</ds:datastoreItem>
</file>

<file path=customXml/itemProps2.xml><?xml version="1.0" encoding="utf-8"?>
<ds:datastoreItem xmlns:ds="http://schemas.openxmlformats.org/officeDocument/2006/customXml" ds:itemID="{49906E71-0C8D-4DC7-AC89-E4E997C04336}">
  <ds:schemaRefs>
    <ds:schemaRef ds:uri="http://schemas.microsoft.com/sharepoint/v3/contenttype/forms"/>
  </ds:schemaRefs>
</ds:datastoreItem>
</file>

<file path=customXml/itemProps3.xml><?xml version="1.0" encoding="utf-8"?>
<ds:datastoreItem xmlns:ds="http://schemas.openxmlformats.org/officeDocument/2006/customXml" ds:itemID="{0B9B29A4-12F2-44B1-9CBC-6474909AB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D5E18-82F6-4E27-A371-B4FB6A3801A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Griffiths</dc:creator>
  <cp:lastModifiedBy>Griffiths, Samantha</cp:lastModifiedBy>
  <cp:revision>4</cp:revision>
  <dcterms:created xsi:type="dcterms:W3CDTF">2024-01-20T17:00:00Z</dcterms:created>
  <dcterms:modified xsi:type="dcterms:W3CDTF">2024-11-04T11:59:00Z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0x01010057D265B5A4334F47B513A171DBAB69CC</vt:lpwstr>
  </property>
</Properties>
</file>