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Bidi"/>
          <w:color w:val="auto"/>
          <w:szCs w:val="22"/>
          <w:lang w:val="en-GB" w:eastAsia="en-US"/>
        </w:rPr>
        <w:id w:val="1133365589"/>
        <w:docPartObj>
          <w:docPartGallery w:val="Cover Pages"/>
          <w:docPartUnique/>
        </w:docPartObj>
      </w:sdtPr>
      <w:sdtEndPr>
        <w:rPr>
          <w:b/>
          <w:sz w:val="24"/>
          <w:szCs w:val="24"/>
        </w:rPr>
      </w:sdtEndPr>
      <w:sdtContent>
        <w:p w14:paraId="19893569" w14:textId="77777777" w:rsidR="008E5870" w:rsidRPr="00A752E2" w:rsidRDefault="008E5870" w:rsidP="005F020B">
          <w:pPr>
            <w:pStyle w:val="NoSpacing"/>
          </w:pPr>
          <w:r w:rsidRPr="00A752E2">
            <w:rPr>
              <w:noProof/>
              <w:lang w:val="en-GB" w:eastAsia="en-GB"/>
            </w:rPr>
            <mc:AlternateContent>
              <mc:Choice Requires="wps">
                <w:drawing>
                  <wp:anchor distT="0" distB="0" distL="114300" distR="114300" simplePos="0" relativeHeight="251661312" behindDoc="0" locked="0" layoutInCell="1" allowOverlap="1" wp14:anchorId="603248A9" wp14:editId="041A69D8">
                    <wp:simplePos x="0" y="0"/>
                    <wp:positionH relativeFrom="column">
                      <wp:posOffset>423081</wp:posOffset>
                    </wp:positionH>
                    <wp:positionV relativeFrom="paragraph">
                      <wp:posOffset>136478</wp:posOffset>
                    </wp:positionV>
                    <wp:extent cx="4981432" cy="4217158"/>
                    <wp:effectExtent l="19050" t="19050" r="29210" b="31115"/>
                    <wp:wrapNone/>
                    <wp:docPr id="2" name="Rectangle 2"/>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9CD6C" w14:textId="77777777" w:rsidR="00C8503D" w:rsidRPr="00473862" w:rsidRDefault="00C8503D" w:rsidP="005F020B">
                                <w:pPr>
                                  <w:jc w:val="center"/>
                                </w:pPr>
                                <w:r>
                                  <w:rPr>
                                    <w:rFonts w:ascii="Arial" w:hAnsi="Arial" w:cs="Arial"/>
                                    <w:noProof/>
                                    <w:color w:val="AA0000"/>
                                    <w:lang w:eastAsia="en-GB"/>
                                  </w:rPr>
                                  <w:drawing>
                                    <wp:inline distT="0" distB="0" distL="0" distR="0" wp14:anchorId="244EA0D5" wp14:editId="777CCD9D">
                                      <wp:extent cx="2498301" cy="2959769"/>
                                      <wp:effectExtent l="133350" t="133350" r="130810" b="126365"/>
                                      <wp:docPr id="6" name="Picture 6" descr="Black Fleur De Lis Logo Desig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48A9" id="Rectangle 2" o:spid="_x0000_s1026" style="position:absolute;margin-left:33.3pt;margin-top:10.75pt;width:392.25pt;height:3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" fillcolor="#d5a181" strokecolor="black [3213]" strokeweight="4.5pt">
                    <v:textbox>
                      <w:txbxContent>
                        <w:p w14:paraId="5FB9CD6C" w14:textId="77777777" w:rsidR="00C8503D" w:rsidRPr="00473862" w:rsidRDefault="00C8503D" w:rsidP="005F020B">
                          <w:pPr>
                            <w:jc w:val="center"/>
                          </w:pPr>
                          <w:r>
                            <w:rPr>
                              <w:rFonts w:ascii="Arial" w:hAnsi="Arial" w:cs="Arial"/>
                              <w:noProof/>
                              <w:color w:val="AA0000"/>
                              <w:lang w:eastAsia="en-GB"/>
                            </w:rPr>
                            <w:drawing>
                              <wp:inline distT="0" distB="0" distL="0" distR="0" wp14:anchorId="244EA0D5" wp14:editId="777CCD9D">
                                <wp:extent cx="2498301" cy="2959769"/>
                                <wp:effectExtent l="133350" t="133350" r="130810" b="126365"/>
                                <wp:docPr id="6" name="Picture 6" descr="Black Fleur De Lis Logo Desig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v:textbox>
                  </v:rect>
                </w:pict>
              </mc:Fallback>
            </mc:AlternateContent>
          </w:r>
          <w:r w:rsidRPr="00A752E2">
            <w:rPr>
              <w:noProof/>
              <w:lang w:val="en-GB" w:eastAsia="en-GB"/>
            </w:rPr>
            <mc:AlternateContent>
              <mc:Choice Requires="wpc">
                <w:drawing>
                  <wp:inline distT="0" distB="0" distL="0" distR="0" wp14:anchorId="045B2CE8" wp14:editId="38D684EB">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154E68D9"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3FD2B378" w14:textId="77777777" w:rsidR="008E5870" w:rsidRPr="00A752E2" w:rsidRDefault="008E5870" w:rsidP="005F020B"/>
        <w:p w14:paraId="113BD086" w14:textId="77777777" w:rsidR="008E5870" w:rsidRPr="00A752E2" w:rsidRDefault="008E5870" w:rsidP="005F020B">
          <w:pPr>
            <w:jc w:val="center"/>
          </w:pPr>
        </w:p>
        <w:p w14:paraId="3EBB548F" w14:textId="77777777" w:rsidR="008E5870" w:rsidRPr="00A752E2" w:rsidRDefault="008E5870" w:rsidP="005F020B">
          <w:pPr>
            <w:jc w:val="center"/>
          </w:pPr>
        </w:p>
        <w:p w14:paraId="33A7CE69" w14:textId="77777777" w:rsidR="008E5870" w:rsidRPr="00A752E2" w:rsidRDefault="008E5870" w:rsidP="005F020B">
          <w:pPr>
            <w:tabs>
              <w:tab w:val="left" w:pos="2728"/>
            </w:tabs>
          </w:pPr>
          <w:r w:rsidRPr="00A752E2">
            <w:tab/>
          </w:r>
        </w:p>
        <w:p w14:paraId="47A67187" w14:textId="77777777" w:rsidR="008E5870" w:rsidRPr="00A752E2" w:rsidRDefault="008E5870" w:rsidP="005F020B">
          <w:pPr>
            <w:pStyle w:val="Heading2"/>
            <w:jc w:val="center"/>
            <w:rPr>
              <w:color w:val="auto"/>
              <w:sz w:val="96"/>
              <w:szCs w:val="96"/>
            </w:rPr>
          </w:pPr>
        </w:p>
        <w:p w14:paraId="575E2AA6" w14:textId="77777777" w:rsidR="008E5870" w:rsidRPr="00A752E2" w:rsidRDefault="008E5870" w:rsidP="005F020B">
          <w:pPr>
            <w:pStyle w:val="Heading2"/>
            <w:jc w:val="center"/>
            <w:rPr>
              <w:color w:val="auto"/>
              <w:sz w:val="72"/>
              <w:szCs w:val="72"/>
            </w:rPr>
          </w:pPr>
          <w:r w:rsidRPr="00A752E2">
            <w:rPr>
              <w:color w:val="auto"/>
              <w:sz w:val="72"/>
              <w:szCs w:val="72"/>
            </w:rPr>
            <w:t xml:space="preserve">St </w:t>
          </w:r>
          <w:r w:rsidRPr="00A752E2">
            <w:rPr>
              <w:rStyle w:val="Heading2Char"/>
              <w:b/>
              <w:color w:val="auto"/>
              <w:sz w:val="72"/>
              <w:szCs w:val="72"/>
            </w:rPr>
            <w:t>Mary’s</w:t>
          </w:r>
          <w:r w:rsidRPr="00A752E2">
            <w:rPr>
              <w:rStyle w:val="Heading2Char"/>
              <w:color w:val="auto"/>
              <w:sz w:val="72"/>
              <w:szCs w:val="72"/>
            </w:rPr>
            <w:t xml:space="preserve"> </w:t>
          </w:r>
          <w:r w:rsidRPr="00A752E2">
            <w:rPr>
              <w:color w:val="auto"/>
              <w:sz w:val="72"/>
              <w:szCs w:val="72"/>
            </w:rPr>
            <w:t>Catholic Primary School</w:t>
          </w:r>
        </w:p>
        <w:p w14:paraId="5296FDA4" w14:textId="77777777" w:rsidR="008E5870" w:rsidRPr="00A752E2" w:rsidRDefault="008E5870" w:rsidP="008E5870">
          <w:pPr>
            <w:spacing w:after="0"/>
            <w:jc w:val="center"/>
            <w:rPr>
              <w:rFonts w:ascii="Arial" w:hAnsi="Arial" w:cs="Arial"/>
              <w:b/>
              <w:sz w:val="44"/>
              <w:szCs w:val="44"/>
            </w:rPr>
          </w:pPr>
          <w:r w:rsidRPr="00A752E2">
            <w:rPr>
              <w:rFonts w:ascii="Arial" w:hAnsi="Arial" w:cs="Arial"/>
              <w:b/>
              <w:sz w:val="44"/>
              <w:szCs w:val="44"/>
            </w:rPr>
            <w:t>Admissions Policy</w:t>
          </w:r>
        </w:p>
        <w:p w14:paraId="058D6688" w14:textId="2EA8F7D7" w:rsidR="008E5870" w:rsidRPr="00A752E2" w:rsidRDefault="005F6904" w:rsidP="008E5870">
          <w:pPr>
            <w:spacing w:after="0"/>
            <w:jc w:val="center"/>
            <w:rPr>
              <w:rFonts w:ascii="Arial" w:hAnsi="Arial" w:cs="Arial"/>
              <w:b/>
              <w:sz w:val="44"/>
              <w:szCs w:val="44"/>
            </w:rPr>
          </w:pPr>
          <w:r w:rsidRPr="00A752E2">
            <w:rPr>
              <w:rFonts w:ascii="Arial" w:hAnsi="Arial" w:cs="Arial"/>
              <w:b/>
              <w:sz w:val="44"/>
              <w:szCs w:val="44"/>
            </w:rPr>
            <w:t>202</w:t>
          </w:r>
          <w:r w:rsidR="00C93592">
            <w:rPr>
              <w:rFonts w:ascii="Arial" w:hAnsi="Arial" w:cs="Arial"/>
              <w:b/>
              <w:sz w:val="44"/>
              <w:szCs w:val="44"/>
            </w:rPr>
            <w:t>6</w:t>
          </w:r>
          <w:r w:rsidR="00650A73" w:rsidRPr="00A752E2">
            <w:rPr>
              <w:rFonts w:ascii="Arial" w:hAnsi="Arial" w:cs="Arial"/>
              <w:b/>
              <w:sz w:val="44"/>
              <w:szCs w:val="44"/>
            </w:rPr>
            <w:t>/20</w:t>
          </w:r>
          <w:r w:rsidRPr="00A752E2">
            <w:rPr>
              <w:rFonts w:ascii="Arial" w:hAnsi="Arial" w:cs="Arial"/>
              <w:b/>
              <w:sz w:val="44"/>
              <w:szCs w:val="44"/>
            </w:rPr>
            <w:t>2</w:t>
          </w:r>
          <w:r w:rsidR="00C93592">
            <w:rPr>
              <w:rFonts w:ascii="Arial" w:hAnsi="Arial" w:cs="Arial"/>
              <w:b/>
              <w:sz w:val="44"/>
              <w:szCs w:val="44"/>
            </w:rPr>
            <w:t>7</w:t>
          </w:r>
        </w:p>
        <w:p w14:paraId="1CA31CBE" w14:textId="1A7A3542" w:rsidR="002C5C6C" w:rsidRPr="00A752E2" w:rsidRDefault="002C5C6C" w:rsidP="00510807">
          <w:pPr>
            <w:spacing w:after="0"/>
            <w:rPr>
              <w:rFonts w:ascii="Arial" w:hAnsi="Arial" w:cs="Arial"/>
              <w:b/>
              <w:sz w:val="36"/>
              <w:szCs w:val="36"/>
            </w:rPr>
          </w:pPr>
          <w:r w:rsidRPr="00A752E2">
            <w:rPr>
              <w:rFonts w:ascii="Arial" w:hAnsi="Arial" w:cs="Arial"/>
              <w:b/>
              <w:sz w:val="36"/>
              <w:szCs w:val="36"/>
            </w:rPr>
            <w:t>Updated and ratified by Governors:</w:t>
          </w:r>
          <w:r w:rsidR="00A752E2" w:rsidRPr="00A752E2">
            <w:rPr>
              <w:rFonts w:ascii="Arial" w:hAnsi="Arial" w:cs="Arial"/>
              <w:b/>
              <w:sz w:val="36"/>
              <w:szCs w:val="36"/>
            </w:rPr>
            <w:t xml:space="preserve"> </w:t>
          </w:r>
          <w:r w:rsidR="00C93592">
            <w:rPr>
              <w:rFonts w:ascii="Arial" w:hAnsi="Arial" w:cs="Arial"/>
              <w:b/>
              <w:sz w:val="36"/>
              <w:szCs w:val="36"/>
            </w:rPr>
            <w:t>March</w:t>
          </w:r>
          <w:r w:rsidR="00A752E2" w:rsidRPr="00A752E2">
            <w:rPr>
              <w:rFonts w:ascii="Arial" w:hAnsi="Arial" w:cs="Arial"/>
              <w:b/>
              <w:sz w:val="36"/>
              <w:szCs w:val="36"/>
            </w:rPr>
            <w:t xml:space="preserve"> 202</w:t>
          </w:r>
          <w:r w:rsidR="00C93592">
            <w:rPr>
              <w:rFonts w:ascii="Arial" w:hAnsi="Arial" w:cs="Arial"/>
              <w:b/>
              <w:sz w:val="36"/>
              <w:szCs w:val="36"/>
            </w:rPr>
            <w:t>5</w:t>
          </w:r>
        </w:p>
        <w:p w14:paraId="38925461" w14:textId="77777777" w:rsidR="00510807" w:rsidRPr="00A752E2" w:rsidRDefault="00510807" w:rsidP="00510807">
          <w:pPr>
            <w:spacing w:after="0"/>
            <w:rPr>
              <w:rFonts w:ascii="Arial" w:hAnsi="Arial" w:cs="Arial"/>
              <w:b/>
              <w:sz w:val="36"/>
              <w:szCs w:val="36"/>
            </w:rPr>
          </w:pPr>
          <w:r w:rsidRPr="00A752E2">
            <w:rPr>
              <w:rFonts w:ascii="Arial" w:hAnsi="Arial" w:cs="Arial"/>
              <w:b/>
              <w:sz w:val="36"/>
              <w:szCs w:val="36"/>
            </w:rPr>
            <w:t>Authors: The Governing Body</w:t>
          </w:r>
        </w:p>
        <w:p w14:paraId="60BBDF48" w14:textId="77777777" w:rsidR="008E5870" w:rsidRPr="00A752E2" w:rsidRDefault="008B596C" w:rsidP="009626EA">
          <w:pPr>
            <w:spacing w:after="0"/>
            <w:rPr>
              <w:rFonts w:ascii="Arial" w:hAnsi="Arial" w:cs="Arial"/>
              <w:b/>
              <w:sz w:val="36"/>
              <w:szCs w:val="36"/>
            </w:rPr>
          </w:pPr>
        </w:p>
      </w:sdtContent>
    </w:sdt>
    <w:p w14:paraId="2271C964" w14:textId="77777777" w:rsidR="008007B7" w:rsidRPr="00A752E2" w:rsidRDefault="008007B7">
      <w:pPr>
        <w:rPr>
          <w:rFonts w:cs="Times New Roman"/>
          <w:b/>
          <w:sz w:val="24"/>
          <w:szCs w:val="24"/>
        </w:rPr>
      </w:pPr>
    </w:p>
    <w:p w14:paraId="0247BAF4" w14:textId="77777777" w:rsidR="005F6904" w:rsidRPr="00A752E2" w:rsidRDefault="005F6904">
      <w:pPr>
        <w:rPr>
          <w:rFonts w:cs="Times New Roman"/>
          <w:b/>
          <w:sz w:val="24"/>
          <w:szCs w:val="24"/>
        </w:rPr>
      </w:pPr>
    </w:p>
    <w:p w14:paraId="14DBC9E8" w14:textId="77777777" w:rsidR="0077398D" w:rsidRPr="00A752E2" w:rsidRDefault="00520EE2">
      <w:pPr>
        <w:rPr>
          <w:rFonts w:cs="Times New Roman"/>
          <w:b/>
          <w:sz w:val="24"/>
          <w:szCs w:val="24"/>
        </w:rPr>
      </w:pPr>
      <w:r w:rsidRPr="00A752E2">
        <w:rPr>
          <w:noProof/>
          <w:lang w:eastAsia="en-GB"/>
        </w:rPr>
        <w:lastRenderedPageBreak/>
        <mc:AlternateContent>
          <mc:Choice Requires="wps">
            <w:drawing>
              <wp:anchor distT="0" distB="0" distL="114300" distR="114300" simplePos="0" relativeHeight="251659264" behindDoc="0" locked="0" layoutInCell="1" allowOverlap="1" wp14:anchorId="18B5ED89" wp14:editId="16666329">
                <wp:simplePos x="0" y="0"/>
                <wp:positionH relativeFrom="column">
                  <wp:align>center</wp:align>
                </wp:positionH>
                <wp:positionV relativeFrom="paragraph">
                  <wp:posOffset>0</wp:posOffset>
                </wp:positionV>
                <wp:extent cx="461327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419100"/>
                        </a:xfrm>
                        <a:prstGeom prst="rect">
                          <a:avLst/>
                        </a:prstGeom>
                        <a:solidFill>
                          <a:srgbClr val="FFFFFF"/>
                        </a:solidFill>
                        <a:ln w="9525">
                          <a:solidFill>
                            <a:srgbClr val="000000"/>
                          </a:solidFill>
                          <a:miter lim="800000"/>
                          <a:headEnd/>
                          <a:tailEnd/>
                        </a:ln>
                      </wps:spPr>
                      <wps:txbx>
                        <w:txbxContent>
                          <w:p w14:paraId="1117EBEF" w14:textId="77777777" w:rsidR="00C8503D" w:rsidRPr="001E34E9" w:rsidRDefault="00C8503D" w:rsidP="00520EE2">
                            <w:pPr>
                              <w:jc w:val="center"/>
                              <w:rPr>
                                <w:rFonts w:cs="Times New Roman"/>
                                <w:b/>
                                <w:sz w:val="36"/>
                                <w:szCs w:val="36"/>
                              </w:rPr>
                            </w:pPr>
                            <w:r w:rsidRPr="001E34E9">
                              <w:rPr>
                                <w:rFonts w:cs="Times New Roman"/>
                                <w:b/>
                                <w:sz w:val="36"/>
                                <w:szCs w:val="36"/>
                              </w:rPr>
                              <w:t>St Mary’s Catholic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5ED89" id="_x0000_t202" coordsize="21600,21600" o:spt="202" path="m,l,21600r21600,l21600,xe">
                <v:stroke joinstyle="miter"/>
                <v:path gradientshapeok="t" o:connecttype="rect"/>
              </v:shapetype>
              <v:shape id="Text Box 2" o:spid="_x0000_s1027" type="#_x0000_t202" style="position:absolute;margin-left:0;margin-top:0;width:363.25pt;height:3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JFFAIAACY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">
                <v:textbox>
                  <w:txbxContent>
                    <w:p w14:paraId="1117EBEF" w14:textId="77777777" w:rsidR="00C8503D" w:rsidRPr="001E34E9" w:rsidRDefault="00C8503D" w:rsidP="00520EE2">
                      <w:pPr>
                        <w:jc w:val="center"/>
                        <w:rPr>
                          <w:rFonts w:cs="Times New Roman"/>
                          <w:b/>
                          <w:sz w:val="36"/>
                          <w:szCs w:val="36"/>
                        </w:rPr>
                      </w:pPr>
                      <w:r w:rsidRPr="001E34E9">
                        <w:rPr>
                          <w:rFonts w:cs="Times New Roman"/>
                          <w:b/>
                          <w:sz w:val="36"/>
                          <w:szCs w:val="36"/>
                        </w:rPr>
                        <w:t>St Mary’s Catholic Primary School</w:t>
                      </w:r>
                    </w:p>
                  </w:txbxContent>
                </v:textbox>
              </v:shape>
            </w:pict>
          </mc:Fallback>
        </mc:AlternateContent>
      </w:r>
    </w:p>
    <w:p w14:paraId="4EDD83A7" w14:textId="77777777" w:rsidR="00520EE2" w:rsidRPr="00A752E2" w:rsidRDefault="00520EE2" w:rsidP="00520EE2">
      <w:pPr>
        <w:rPr>
          <w:rFonts w:cs="Times New Roman"/>
          <w:sz w:val="24"/>
          <w:szCs w:val="24"/>
        </w:rPr>
      </w:pPr>
    </w:p>
    <w:p w14:paraId="23107B41" w14:textId="32BA4D05" w:rsidR="00E42CCD" w:rsidRPr="00A752E2" w:rsidRDefault="00260CFB" w:rsidP="00E42CCD">
      <w:pPr>
        <w:jc w:val="center"/>
        <w:rPr>
          <w:rFonts w:cs="Times New Roman"/>
          <w:b/>
          <w:sz w:val="24"/>
          <w:szCs w:val="24"/>
        </w:rPr>
      </w:pPr>
      <w:r w:rsidRPr="00A752E2">
        <w:rPr>
          <w:rFonts w:cs="Times New Roman"/>
          <w:b/>
          <w:sz w:val="24"/>
          <w:szCs w:val="24"/>
        </w:rPr>
        <w:t>ADMISSIONS POLICY 202</w:t>
      </w:r>
      <w:r w:rsidR="00C93592">
        <w:rPr>
          <w:rFonts w:cs="Times New Roman"/>
          <w:b/>
          <w:sz w:val="24"/>
          <w:szCs w:val="24"/>
        </w:rPr>
        <w:t>6</w:t>
      </w:r>
      <w:r w:rsidR="005F6904" w:rsidRPr="00A752E2">
        <w:rPr>
          <w:rFonts w:cs="Times New Roman"/>
          <w:b/>
          <w:sz w:val="24"/>
          <w:szCs w:val="24"/>
        </w:rPr>
        <w:t>/202</w:t>
      </w:r>
      <w:r w:rsidR="00C93592">
        <w:rPr>
          <w:rFonts w:cs="Times New Roman"/>
          <w:b/>
          <w:sz w:val="24"/>
          <w:szCs w:val="24"/>
        </w:rPr>
        <w:t>7</w:t>
      </w:r>
    </w:p>
    <w:p w14:paraId="4A55416F" w14:textId="43FD9EF2" w:rsidR="00520EE2" w:rsidRPr="00A752E2" w:rsidRDefault="00520EE2" w:rsidP="00520EE2">
      <w:pPr>
        <w:rPr>
          <w:rFonts w:cs="Times New Roman"/>
          <w:sz w:val="24"/>
          <w:szCs w:val="24"/>
        </w:rPr>
      </w:pPr>
      <w:r w:rsidRPr="00A752E2">
        <w:rPr>
          <w:rFonts w:cs="Times New Roman"/>
          <w:sz w:val="24"/>
          <w:szCs w:val="24"/>
        </w:rPr>
        <w:t>St Mary’s is a Roman Catholic Primary School under the trusteeship of the Diocese of Shrewsbury.  It is</w:t>
      </w:r>
      <w:r w:rsidR="00E42CCD" w:rsidRPr="00A752E2">
        <w:rPr>
          <w:rFonts w:cs="Times New Roman"/>
          <w:sz w:val="24"/>
          <w:szCs w:val="24"/>
        </w:rPr>
        <w:t xml:space="preserve"> maintained by Telford &amp; Wrekin</w:t>
      </w:r>
      <w:r w:rsidRPr="00A752E2">
        <w:rPr>
          <w:rFonts w:cs="Times New Roman"/>
          <w:sz w:val="24"/>
          <w:szCs w:val="24"/>
        </w:rPr>
        <w:t xml:space="preserve"> Authority.  As a Voluntary Aided School, the Governing Body is the Admissions Authority and is responsible for taking decisions on applications for admissions.  The co-ordination of admissions arrangements is undertaken by the Local Authority.  For the school’</w:t>
      </w:r>
      <w:r w:rsidR="00260CFB" w:rsidRPr="00A752E2">
        <w:rPr>
          <w:rFonts w:cs="Times New Roman"/>
          <w:sz w:val="24"/>
          <w:szCs w:val="24"/>
        </w:rPr>
        <w:t>s year commencing September 202</w:t>
      </w:r>
      <w:r w:rsidR="00C93592">
        <w:rPr>
          <w:rFonts w:cs="Times New Roman"/>
          <w:sz w:val="24"/>
          <w:szCs w:val="24"/>
        </w:rPr>
        <w:t>6</w:t>
      </w:r>
      <w:r w:rsidRPr="00A752E2">
        <w:rPr>
          <w:rFonts w:cs="Times New Roman"/>
          <w:sz w:val="24"/>
          <w:szCs w:val="24"/>
        </w:rPr>
        <w:t xml:space="preserve">, the </w:t>
      </w:r>
      <w:r w:rsidR="008862A5" w:rsidRPr="00A752E2">
        <w:rPr>
          <w:rFonts w:cs="Times New Roman"/>
          <w:color w:val="000000" w:themeColor="text1"/>
          <w:sz w:val="24"/>
          <w:szCs w:val="24"/>
        </w:rPr>
        <w:t>admissions authority</w:t>
      </w:r>
      <w:r w:rsidRPr="00A752E2">
        <w:rPr>
          <w:rFonts w:cs="Times New Roman"/>
          <w:sz w:val="24"/>
          <w:szCs w:val="24"/>
        </w:rPr>
        <w:t xml:space="preserve"> has set its admissions number at </w:t>
      </w:r>
      <w:r w:rsidR="00835046" w:rsidRPr="00A752E2">
        <w:rPr>
          <w:rFonts w:cs="Times New Roman"/>
          <w:b/>
          <w:sz w:val="24"/>
          <w:szCs w:val="24"/>
        </w:rPr>
        <w:t>30</w:t>
      </w:r>
      <w:r w:rsidRPr="00A752E2">
        <w:rPr>
          <w:rFonts w:cs="Times New Roman"/>
          <w:sz w:val="24"/>
          <w:szCs w:val="24"/>
        </w:rPr>
        <w:t xml:space="preserve">.       </w:t>
      </w:r>
    </w:p>
    <w:p w14:paraId="43BC0A7A" w14:textId="24726B66" w:rsidR="00520EE2" w:rsidRPr="00A752E2" w:rsidRDefault="00520EE2" w:rsidP="00520EE2">
      <w:pPr>
        <w:rPr>
          <w:rFonts w:cs="Times New Roman"/>
          <w:sz w:val="24"/>
          <w:szCs w:val="24"/>
        </w:rPr>
      </w:pPr>
      <w:r w:rsidRPr="00A752E2">
        <w:rPr>
          <w:rFonts w:cs="Times New Roman"/>
          <w:sz w:val="24"/>
          <w:szCs w:val="24"/>
        </w:rPr>
        <w:t xml:space="preserve">ADMISSIONS TO THE SCHOOL will be made by the </w:t>
      </w:r>
      <w:r w:rsidR="008862A5" w:rsidRPr="00A752E2">
        <w:rPr>
          <w:rFonts w:cs="Times New Roman"/>
          <w:sz w:val="24"/>
          <w:szCs w:val="24"/>
        </w:rPr>
        <w:t>admissions authority</w:t>
      </w:r>
      <w:r w:rsidRPr="00A752E2">
        <w:rPr>
          <w:rFonts w:cs="Times New Roman"/>
          <w:sz w:val="24"/>
          <w:szCs w:val="24"/>
        </w:rPr>
        <w:t>.  All preferences listed on the Local Authority Preference Form will be considered on an equal basis with the following set of ADMISSIONS CRITERIA forming a priority order where there are more applications for admissions than the school has places available.</w:t>
      </w:r>
    </w:p>
    <w:p w14:paraId="4589DEEB" w14:textId="5539B423" w:rsidR="005B7B3A" w:rsidRPr="00A752E2" w:rsidRDefault="005B7B3A" w:rsidP="00520EE2">
      <w:pPr>
        <w:rPr>
          <w:rFonts w:cs="Times New Roman"/>
          <w:sz w:val="24"/>
          <w:szCs w:val="24"/>
        </w:rPr>
      </w:pPr>
      <w:r w:rsidRPr="00A752E2">
        <w:rPr>
          <w:rFonts w:cs="Times New Roman"/>
          <w:sz w:val="24"/>
          <w:szCs w:val="24"/>
        </w:rPr>
        <w:t xml:space="preserve">The admission of pupils with an Education, Health and Care Plan is dealt with by </w:t>
      </w:r>
      <w:proofErr w:type="gramStart"/>
      <w:r w:rsidRPr="00A752E2">
        <w:rPr>
          <w:rFonts w:cs="Times New Roman"/>
          <w:sz w:val="24"/>
          <w:szCs w:val="24"/>
        </w:rPr>
        <w:t>a completely separate</w:t>
      </w:r>
      <w:proofErr w:type="gramEnd"/>
      <w:r w:rsidRPr="00A752E2">
        <w:rPr>
          <w:rFonts w:cs="Times New Roman"/>
          <w:sz w:val="24"/>
          <w:szCs w:val="24"/>
        </w:rPr>
        <w:t xml:space="preserve"> procedure.  Children with an Education, Health and Care Plan that names the school must be admitted.  Where this takes place before the allocation of places under these arrangements this will reduce the number of places available to other children.</w:t>
      </w:r>
    </w:p>
    <w:p w14:paraId="3E12996C" w14:textId="3C4BBA0A" w:rsidR="005B7B3A" w:rsidRPr="00A752E2" w:rsidRDefault="005B7B3A" w:rsidP="00520EE2">
      <w:pPr>
        <w:rPr>
          <w:rFonts w:cs="Times New Roman"/>
          <w:sz w:val="24"/>
          <w:szCs w:val="24"/>
        </w:rPr>
      </w:pPr>
      <w:r w:rsidRPr="00A752E2">
        <w:rPr>
          <w:rFonts w:cs="Times New Roman"/>
          <w:sz w:val="24"/>
          <w:szCs w:val="24"/>
        </w:rPr>
        <w:t xml:space="preserve">Late applications will be administered in accordance with your home Local </w:t>
      </w:r>
      <w:proofErr w:type="spellStart"/>
      <w:r w:rsidRPr="00A752E2">
        <w:rPr>
          <w:rFonts w:cs="Times New Roman"/>
          <w:sz w:val="24"/>
          <w:szCs w:val="24"/>
        </w:rPr>
        <w:t>AuthorityPrimary</w:t>
      </w:r>
      <w:proofErr w:type="spellEnd"/>
      <w:r w:rsidRPr="00A752E2">
        <w:rPr>
          <w:rFonts w:cs="Times New Roman"/>
          <w:sz w:val="24"/>
          <w:szCs w:val="24"/>
        </w:rPr>
        <w:t xml:space="preserve"> Co-ordinated Admissions Scheme.  You are encouraged to ensure that your application is received on time.</w:t>
      </w:r>
    </w:p>
    <w:p w14:paraId="1FEACB48" w14:textId="40BAF276" w:rsidR="00592E9F" w:rsidRPr="00A752E2" w:rsidRDefault="00B06A46" w:rsidP="00592E9F">
      <w:pPr>
        <w:numPr>
          <w:ilvl w:val="0"/>
          <w:numId w:val="4"/>
        </w:numPr>
        <w:rPr>
          <w:rFonts w:cs="Times New Roman"/>
          <w:sz w:val="24"/>
          <w:szCs w:val="24"/>
        </w:rPr>
      </w:pPr>
      <w:r w:rsidRPr="00A752E2">
        <w:rPr>
          <w:rFonts w:cs="Times New Roman"/>
          <w:sz w:val="24"/>
          <w:szCs w:val="24"/>
        </w:rPr>
        <w:t xml:space="preserve">Catholic looked after, </w:t>
      </w:r>
      <w:r w:rsidR="00592E9F" w:rsidRPr="00A752E2">
        <w:rPr>
          <w:rFonts w:cs="Times New Roman"/>
          <w:sz w:val="24"/>
          <w:szCs w:val="24"/>
        </w:rPr>
        <w:t>previously looked after children</w:t>
      </w:r>
      <w:r w:rsidRPr="00A752E2">
        <w:rPr>
          <w:rFonts w:cs="Times New Roman"/>
          <w:sz w:val="24"/>
          <w:szCs w:val="24"/>
        </w:rPr>
        <w:t xml:space="preserve"> and other looked after and previously looked after children. </w:t>
      </w:r>
      <w:r w:rsidR="00592E9F" w:rsidRPr="00A752E2">
        <w:rPr>
          <w:rFonts w:cs="Times New Roman"/>
          <w:sz w:val="24"/>
          <w:szCs w:val="24"/>
        </w:rPr>
        <w:t xml:space="preserve"> (</w:t>
      </w:r>
      <w:r w:rsidR="00A303B1" w:rsidRPr="00A752E2">
        <w:rPr>
          <w:rFonts w:cs="Times New Roman"/>
          <w:sz w:val="24"/>
          <w:szCs w:val="24"/>
        </w:rPr>
        <w:t>See</w:t>
      </w:r>
      <w:r w:rsidR="00592E9F" w:rsidRPr="00A752E2">
        <w:rPr>
          <w:rFonts w:cs="Times New Roman"/>
          <w:sz w:val="24"/>
          <w:szCs w:val="24"/>
        </w:rPr>
        <w:t xml:space="preserve"> notes 2&amp;3)</w:t>
      </w:r>
    </w:p>
    <w:p w14:paraId="0D853E49" w14:textId="610FB060" w:rsidR="00592E9F" w:rsidRPr="00A752E2" w:rsidRDefault="00592E9F" w:rsidP="00592E9F">
      <w:pPr>
        <w:numPr>
          <w:ilvl w:val="0"/>
          <w:numId w:val="4"/>
        </w:numPr>
        <w:rPr>
          <w:rFonts w:cs="Times New Roman"/>
          <w:sz w:val="24"/>
          <w:szCs w:val="24"/>
        </w:rPr>
      </w:pPr>
      <w:r w:rsidRPr="00A752E2">
        <w:rPr>
          <w:rFonts w:cs="Times New Roman"/>
          <w:sz w:val="24"/>
          <w:szCs w:val="24"/>
        </w:rPr>
        <w:t>Catholic children who are resident in the parish of The Good Shepherd.</w:t>
      </w:r>
      <w:r w:rsidR="00026B4A" w:rsidRPr="00A752E2">
        <w:rPr>
          <w:rFonts w:cs="Times New Roman"/>
          <w:sz w:val="24"/>
          <w:szCs w:val="24"/>
        </w:rPr>
        <w:t xml:space="preserve"> (</w:t>
      </w:r>
      <w:r w:rsidR="00A303B1" w:rsidRPr="00A752E2">
        <w:rPr>
          <w:rFonts w:cs="Times New Roman"/>
          <w:sz w:val="24"/>
          <w:szCs w:val="24"/>
        </w:rPr>
        <w:t>See</w:t>
      </w:r>
      <w:r w:rsidR="00026B4A" w:rsidRPr="00A752E2">
        <w:rPr>
          <w:rFonts w:cs="Times New Roman"/>
          <w:sz w:val="24"/>
          <w:szCs w:val="24"/>
        </w:rPr>
        <w:t xml:space="preserve"> note 3</w:t>
      </w:r>
      <w:r w:rsidRPr="00A752E2">
        <w:rPr>
          <w:rFonts w:cs="Times New Roman"/>
          <w:sz w:val="24"/>
          <w:szCs w:val="24"/>
        </w:rPr>
        <w:t>)</w:t>
      </w:r>
    </w:p>
    <w:p w14:paraId="4BB321AE" w14:textId="1B75204A" w:rsidR="00592E9F" w:rsidRPr="00A752E2" w:rsidRDefault="00592E9F" w:rsidP="00B06A46">
      <w:pPr>
        <w:numPr>
          <w:ilvl w:val="0"/>
          <w:numId w:val="4"/>
        </w:numPr>
        <w:rPr>
          <w:rFonts w:cs="Times New Roman"/>
          <w:sz w:val="24"/>
          <w:szCs w:val="24"/>
        </w:rPr>
      </w:pPr>
      <w:r w:rsidRPr="00A752E2">
        <w:rPr>
          <w:rFonts w:cs="Times New Roman"/>
          <w:sz w:val="24"/>
          <w:szCs w:val="24"/>
        </w:rPr>
        <w:t>Other Catholic children. (</w:t>
      </w:r>
      <w:r w:rsidR="00A303B1" w:rsidRPr="00A752E2">
        <w:rPr>
          <w:rFonts w:cs="Times New Roman"/>
          <w:sz w:val="24"/>
          <w:szCs w:val="24"/>
        </w:rPr>
        <w:t>See</w:t>
      </w:r>
      <w:r w:rsidRPr="00A752E2">
        <w:rPr>
          <w:rFonts w:cs="Times New Roman"/>
          <w:sz w:val="24"/>
          <w:szCs w:val="24"/>
        </w:rPr>
        <w:t xml:space="preserve"> note 3)</w:t>
      </w:r>
    </w:p>
    <w:p w14:paraId="321FDBAA" w14:textId="6536BBBA" w:rsidR="00592E9F" w:rsidRPr="00A752E2" w:rsidRDefault="00592E9F" w:rsidP="00592E9F">
      <w:pPr>
        <w:numPr>
          <w:ilvl w:val="0"/>
          <w:numId w:val="4"/>
        </w:numPr>
        <w:rPr>
          <w:rFonts w:cs="Times New Roman"/>
          <w:sz w:val="24"/>
          <w:szCs w:val="24"/>
        </w:rPr>
      </w:pPr>
      <w:r w:rsidRPr="00A752E2">
        <w:rPr>
          <w:rFonts w:cs="Times New Roman"/>
          <w:sz w:val="24"/>
          <w:szCs w:val="24"/>
        </w:rPr>
        <w:t>Catechumens and members of an Eastern Christian Church. (</w:t>
      </w:r>
      <w:r w:rsidR="00A303B1" w:rsidRPr="00A752E2">
        <w:rPr>
          <w:rFonts w:cs="Times New Roman"/>
          <w:sz w:val="24"/>
          <w:szCs w:val="24"/>
        </w:rPr>
        <w:t>See</w:t>
      </w:r>
      <w:r w:rsidRPr="00A752E2">
        <w:rPr>
          <w:rFonts w:cs="Times New Roman"/>
          <w:sz w:val="24"/>
          <w:szCs w:val="24"/>
        </w:rPr>
        <w:t xml:space="preserve"> notes 4&amp;5)</w:t>
      </w:r>
    </w:p>
    <w:p w14:paraId="0B3ADF3B" w14:textId="6AF803B5" w:rsidR="00592E9F" w:rsidRPr="00A752E2" w:rsidRDefault="00592E9F" w:rsidP="00592E9F">
      <w:pPr>
        <w:numPr>
          <w:ilvl w:val="0"/>
          <w:numId w:val="4"/>
        </w:numPr>
        <w:rPr>
          <w:rFonts w:cs="Times New Roman"/>
          <w:sz w:val="24"/>
          <w:szCs w:val="24"/>
        </w:rPr>
      </w:pPr>
      <w:r w:rsidRPr="00A752E2">
        <w:rPr>
          <w:rFonts w:cs="Times New Roman"/>
          <w:sz w:val="24"/>
          <w:szCs w:val="24"/>
        </w:rPr>
        <w:t>Children of other Christian denominations whose membership is evidenced by a minister of religion. (</w:t>
      </w:r>
      <w:r w:rsidR="00A303B1" w:rsidRPr="00A752E2">
        <w:rPr>
          <w:rFonts w:cs="Times New Roman"/>
          <w:sz w:val="24"/>
          <w:szCs w:val="24"/>
        </w:rPr>
        <w:t>See</w:t>
      </w:r>
      <w:r w:rsidRPr="00A752E2">
        <w:rPr>
          <w:rFonts w:cs="Times New Roman"/>
          <w:sz w:val="24"/>
          <w:szCs w:val="24"/>
        </w:rPr>
        <w:t xml:space="preserve"> note 6)</w:t>
      </w:r>
    </w:p>
    <w:p w14:paraId="6C927F12" w14:textId="410B29DB" w:rsidR="00592E9F" w:rsidRPr="00A752E2" w:rsidRDefault="00592E9F" w:rsidP="00592E9F">
      <w:pPr>
        <w:numPr>
          <w:ilvl w:val="0"/>
          <w:numId w:val="4"/>
        </w:numPr>
        <w:rPr>
          <w:rFonts w:cs="Times New Roman"/>
          <w:sz w:val="24"/>
          <w:szCs w:val="24"/>
        </w:rPr>
      </w:pPr>
      <w:r w:rsidRPr="00A752E2">
        <w:rPr>
          <w:rFonts w:cs="Times New Roman"/>
          <w:sz w:val="24"/>
          <w:szCs w:val="24"/>
        </w:rPr>
        <w:t>Children of other faiths whose membership is evidenced by a religious leader. (</w:t>
      </w:r>
      <w:r w:rsidR="00A303B1" w:rsidRPr="00A752E2">
        <w:rPr>
          <w:rFonts w:cs="Times New Roman"/>
          <w:sz w:val="24"/>
          <w:szCs w:val="24"/>
        </w:rPr>
        <w:t>See</w:t>
      </w:r>
      <w:r w:rsidRPr="00A752E2">
        <w:rPr>
          <w:rFonts w:cs="Times New Roman"/>
          <w:sz w:val="24"/>
          <w:szCs w:val="24"/>
        </w:rPr>
        <w:t xml:space="preserve"> note 7)</w:t>
      </w:r>
    </w:p>
    <w:p w14:paraId="4B21CEEC" w14:textId="77777777" w:rsidR="00592E9F" w:rsidRPr="00A752E2" w:rsidRDefault="00592E9F" w:rsidP="00592E9F">
      <w:pPr>
        <w:numPr>
          <w:ilvl w:val="0"/>
          <w:numId w:val="4"/>
        </w:numPr>
        <w:rPr>
          <w:rFonts w:cs="Times New Roman"/>
          <w:sz w:val="24"/>
          <w:szCs w:val="24"/>
        </w:rPr>
      </w:pPr>
      <w:r w:rsidRPr="00A752E2">
        <w:rPr>
          <w:rFonts w:cs="Times New Roman"/>
          <w:sz w:val="24"/>
          <w:szCs w:val="24"/>
        </w:rPr>
        <w:t>Any other children.</w:t>
      </w:r>
    </w:p>
    <w:p w14:paraId="6B0C1776" w14:textId="77777777" w:rsidR="00592E9F" w:rsidRPr="00A752E2" w:rsidRDefault="00592E9F" w:rsidP="00592E9F">
      <w:pPr>
        <w:ind w:left="360"/>
        <w:rPr>
          <w:rFonts w:cs="Times New Roman"/>
          <w:b/>
          <w:sz w:val="24"/>
          <w:szCs w:val="24"/>
        </w:rPr>
      </w:pPr>
      <w:r w:rsidRPr="00A752E2">
        <w:rPr>
          <w:rFonts w:cs="Times New Roman"/>
          <w:b/>
          <w:i/>
          <w:iCs/>
          <w:sz w:val="24"/>
          <w:szCs w:val="24"/>
        </w:rPr>
        <w:t>Within each of the categories listed above, the following provisions will be applied in the following order.</w:t>
      </w:r>
    </w:p>
    <w:p w14:paraId="1F8C71FB" w14:textId="548EF84D" w:rsidR="00B06A46" w:rsidRPr="00A752E2" w:rsidRDefault="00592E9F" w:rsidP="00A752E2">
      <w:pPr>
        <w:pStyle w:val="ListParagraph"/>
        <w:numPr>
          <w:ilvl w:val="0"/>
          <w:numId w:val="5"/>
        </w:numPr>
        <w:rPr>
          <w:rFonts w:cs="Times New Roman"/>
          <w:sz w:val="24"/>
          <w:szCs w:val="24"/>
        </w:rPr>
      </w:pPr>
      <w:r w:rsidRPr="00A752E2">
        <w:rPr>
          <w:rFonts w:cs="Times New Roman"/>
          <w:sz w:val="24"/>
          <w:szCs w:val="24"/>
        </w:rPr>
        <w:lastRenderedPageBreak/>
        <w:t>The attendance of a brother or sister at the school at the time of enrolment will increase the priority of an application within each category so that the application will be placed at the top of the category in which the application is made after children in (1) above (see note 8).</w:t>
      </w:r>
      <w:r w:rsidRPr="00A752E2">
        <w:rPr>
          <w:rFonts w:cs="Times New Roman"/>
          <w:sz w:val="24"/>
          <w:szCs w:val="24"/>
        </w:rPr>
        <w:br/>
      </w:r>
      <w:r w:rsidR="00B06A46" w:rsidRPr="00A752E2">
        <w:rPr>
          <w:rFonts w:cs="Times New Roman"/>
          <w:b/>
          <w:bCs/>
          <w:i/>
          <w:iCs/>
          <w:sz w:val="24"/>
          <w:szCs w:val="24"/>
        </w:rPr>
        <w:t>Notes (these notes form part of the oversubscription criteria)</w:t>
      </w:r>
    </w:p>
    <w:p w14:paraId="69FD6932" w14:textId="502B42E4" w:rsidR="00B06A46" w:rsidRPr="00A752E2" w:rsidRDefault="00B06A46" w:rsidP="00B06A46">
      <w:pPr>
        <w:numPr>
          <w:ilvl w:val="0"/>
          <w:numId w:val="6"/>
        </w:numPr>
        <w:rPr>
          <w:rFonts w:cs="Times New Roman"/>
          <w:sz w:val="24"/>
          <w:szCs w:val="24"/>
        </w:rPr>
      </w:pPr>
      <w:r w:rsidRPr="00A752E2">
        <w:rPr>
          <w:rFonts w:cs="Times New Roman"/>
          <w:sz w:val="24"/>
          <w:szCs w:val="24"/>
        </w:rPr>
        <w:t>An Education, Health and Care Plan is a plan made by the local authority under section 37 of the Children and Families Act 2014, specifying the special educational provision required for a child</w:t>
      </w:r>
      <w:r w:rsidR="005B7B3A" w:rsidRPr="00A752E2">
        <w:rPr>
          <w:rFonts w:cs="Times New Roman"/>
          <w:strike/>
          <w:sz w:val="24"/>
          <w:szCs w:val="24"/>
        </w:rPr>
        <w:t>.</w:t>
      </w:r>
    </w:p>
    <w:p w14:paraId="39B99A27" w14:textId="26B2160C" w:rsidR="00B06A46" w:rsidRPr="00A752E2" w:rsidRDefault="00B06A46" w:rsidP="009D26F8">
      <w:pPr>
        <w:pStyle w:val="ListParagraph"/>
        <w:numPr>
          <w:ilvl w:val="0"/>
          <w:numId w:val="7"/>
        </w:numPr>
        <w:spacing w:after="120"/>
        <w:jc w:val="both"/>
        <w:rPr>
          <w:rFonts w:cs="Times New Roman"/>
          <w:sz w:val="24"/>
          <w:szCs w:val="24"/>
        </w:rPr>
      </w:pPr>
      <w:r w:rsidRPr="00A752E2">
        <w:rPr>
          <w:rFonts w:cs="Times New Roman"/>
          <w:sz w:val="24"/>
          <w:szCs w:val="24"/>
        </w:rPr>
        <w:t xml:space="preserve">A ‘looked after child’ has the same meaning as in section 22(1) of the Children Act </w:t>
      </w:r>
      <w:r w:rsidR="00A303B1" w:rsidRPr="00A752E2">
        <w:rPr>
          <w:rFonts w:cs="Times New Roman"/>
          <w:sz w:val="24"/>
          <w:szCs w:val="24"/>
        </w:rPr>
        <w:t>1989 and</w:t>
      </w:r>
      <w:r w:rsidRPr="00A752E2">
        <w:rPr>
          <w:rFonts w:cs="Times New Roman"/>
          <w:sz w:val="24"/>
          <w:szCs w:val="24"/>
        </w:rPr>
        <w:t xml:space="preserve"> means any child who is (a) in the care of a local authority or (b) being provided with accommodation by them in the exercise of their social services functions (</w:t>
      </w:r>
      <w:r w:rsidR="00A303B1" w:rsidRPr="00A752E2">
        <w:rPr>
          <w:rFonts w:cs="Times New Roman"/>
          <w:sz w:val="24"/>
          <w:szCs w:val="24"/>
        </w:rPr>
        <w:t>e.g.,</w:t>
      </w:r>
      <w:r w:rsidRPr="00A752E2">
        <w:rPr>
          <w:rFonts w:cs="Times New Roman"/>
          <w:sz w:val="24"/>
          <w:szCs w:val="24"/>
        </w:rPr>
        <w:t xml:space="preserve"> children with foster parents) at the time of making application to the school. </w:t>
      </w:r>
      <w:r w:rsidRPr="00A752E2">
        <w:rPr>
          <w:rFonts w:cs="Times New Roman"/>
          <w:sz w:val="24"/>
          <w:szCs w:val="24"/>
        </w:rPr>
        <w:br/>
      </w:r>
      <w:r w:rsidRPr="00A752E2">
        <w:rPr>
          <w:rFonts w:cs="Times New Roman"/>
          <w:sz w:val="24"/>
          <w:szCs w:val="24"/>
        </w:rPr>
        <w:br/>
      </w:r>
      <w:r w:rsidR="009D26F8" w:rsidRPr="00A752E2">
        <w:rPr>
          <w:sz w:val="24"/>
          <w:szCs w:val="24"/>
        </w:rPr>
        <w:t xml:space="preserve">A ‘previously looked after child’ is a child who was looked after but ceased to be so because he or she was </w:t>
      </w:r>
      <w:proofErr w:type="gramStart"/>
      <w:r w:rsidR="009D26F8" w:rsidRPr="00A752E2">
        <w:rPr>
          <w:sz w:val="24"/>
          <w:szCs w:val="24"/>
        </w:rPr>
        <w:t>adopted, or</w:t>
      </w:r>
      <w:proofErr w:type="gramEnd"/>
      <w:r w:rsidR="009D26F8" w:rsidRPr="00A752E2">
        <w:rPr>
          <w:sz w:val="24"/>
          <w:szCs w:val="24"/>
        </w:rPr>
        <w:t xml:space="preserve"> became subject to a child arrangements order or special guardianship order. Included in this definition are those children who appear (to the</w:t>
      </w:r>
      <w:r w:rsidR="004200CD" w:rsidRPr="00A752E2">
        <w:rPr>
          <w:sz w:val="24"/>
          <w:szCs w:val="24"/>
        </w:rPr>
        <w:t xml:space="preserve"> </w:t>
      </w:r>
      <w:r w:rsidR="008862A5" w:rsidRPr="00A752E2">
        <w:rPr>
          <w:sz w:val="24"/>
          <w:szCs w:val="24"/>
        </w:rPr>
        <w:t>admissions authority</w:t>
      </w:r>
      <w:r w:rsidR="009D26F8" w:rsidRPr="00A752E2">
        <w:rPr>
          <w:sz w:val="24"/>
          <w:szCs w:val="24"/>
        </w:rPr>
        <w:t xml:space="preserve">) to have been in state care outside of England and who ceased to be in state care </w:t>
      </w:r>
      <w:proofErr w:type="gramStart"/>
      <w:r w:rsidR="009D26F8" w:rsidRPr="00A752E2">
        <w:rPr>
          <w:sz w:val="24"/>
          <w:szCs w:val="24"/>
        </w:rPr>
        <w:t>as a result of</w:t>
      </w:r>
      <w:proofErr w:type="gramEnd"/>
      <w:r w:rsidR="009D26F8" w:rsidRPr="00A752E2">
        <w:rPr>
          <w:sz w:val="24"/>
          <w:szCs w:val="24"/>
        </w:rPr>
        <w:t xml:space="preserve"> being adopted.</w:t>
      </w:r>
    </w:p>
    <w:p w14:paraId="1C02806F" w14:textId="77777777" w:rsidR="00A752E2" w:rsidRPr="00A752E2" w:rsidRDefault="00B06A46" w:rsidP="00B06A46">
      <w:pPr>
        <w:numPr>
          <w:ilvl w:val="0"/>
          <w:numId w:val="7"/>
        </w:numPr>
        <w:rPr>
          <w:rFonts w:cs="Times New Roman"/>
          <w:sz w:val="24"/>
          <w:szCs w:val="24"/>
        </w:rPr>
      </w:pPr>
      <w:r w:rsidRPr="00A752E2">
        <w:rPr>
          <w:rFonts w:cs="Times New Roman"/>
          <w:sz w:val="24"/>
          <w:szCs w:val="24"/>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w:t>
      </w:r>
      <w:r w:rsidR="005B7B3A" w:rsidRPr="00A752E2">
        <w:rPr>
          <w:rFonts w:cs="Times New Roman"/>
          <w:sz w:val="24"/>
          <w:szCs w:val="24"/>
        </w:rPr>
        <w:t xml:space="preserve"> living with a family where at least one of the parents is catholic.</w:t>
      </w:r>
      <w:r w:rsidRPr="00A752E2">
        <w:rPr>
          <w:rFonts w:cs="Times New Roman"/>
          <w:sz w:val="24"/>
          <w:szCs w:val="24"/>
        </w:rPr>
        <w:t xml:space="preserve"> </w:t>
      </w:r>
    </w:p>
    <w:p w14:paraId="205B8EBB" w14:textId="168F8C35" w:rsidR="00B06A46" w:rsidRPr="00A752E2" w:rsidRDefault="00B06A46" w:rsidP="00A752E2">
      <w:pPr>
        <w:ind w:left="720"/>
        <w:rPr>
          <w:rFonts w:cs="Times New Roman"/>
          <w:sz w:val="24"/>
          <w:szCs w:val="24"/>
        </w:rPr>
      </w:pPr>
      <w:r w:rsidRPr="00A752E2">
        <w:rPr>
          <w:rFonts w:cs="Times New Roman"/>
          <w:sz w:val="24"/>
          <w:szCs w:val="24"/>
        </w:rPr>
        <w:b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737F5720" w14:textId="77777777" w:rsidR="00B06A46" w:rsidRPr="00A752E2" w:rsidRDefault="00B06A46" w:rsidP="00B06A46">
      <w:pPr>
        <w:numPr>
          <w:ilvl w:val="0"/>
          <w:numId w:val="7"/>
        </w:numPr>
        <w:rPr>
          <w:rFonts w:cs="Times New Roman"/>
          <w:sz w:val="24"/>
          <w:szCs w:val="24"/>
        </w:rPr>
      </w:pPr>
      <w:r w:rsidRPr="00A752E2">
        <w:rPr>
          <w:rFonts w:cs="Times New Roman"/>
          <w:sz w:val="24"/>
          <w:szCs w:val="24"/>
        </w:rPr>
        <w:t>‘catechumen’ means a member of the catechumenate of a Catholic Church. This will normally be evidenced by a certificate of reception into the order of catechumens.</w:t>
      </w:r>
    </w:p>
    <w:p w14:paraId="773E537E" w14:textId="3018F51F" w:rsidR="00B06A46" w:rsidRPr="00A752E2" w:rsidRDefault="00B06A46" w:rsidP="00B06A46">
      <w:pPr>
        <w:numPr>
          <w:ilvl w:val="0"/>
          <w:numId w:val="7"/>
        </w:numPr>
        <w:rPr>
          <w:rFonts w:cs="Times New Roman"/>
          <w:sz w:val="24"/>
          <w:szCs w:val="24"/>
        </w:rPr>
      </w:pPr>
      <w:r w:rsidRPr="00A752E2">
        <w:rPr>
          <w:rFonts w:cs="Times New Roman"/>
          <w:sz w:val="24"/>
          <w:szCs w:val="24"/>
        </w:rPr>
        <w:t xml:space="preserve">‘Eastern Christian Church’ includes Orthodox </w:t>
      </w:r>
      <w:r w:rsidR="00A303B1" w:rsidRPr="00A752E2">
        <w:rPr>
          <w:rFonts w:cs="Times New Roman"/>
          <w:sz w:val="24"/>
          <w:szCs w:val="24"/>
        </w:rPr>
        <w:t>Churches and</w:t>
      </w:r>
      <w:r w:rsidRPr="00A752E2">
        <w:rPr>
          <w:rFonts w:cs="Times New Roman"/>
          <w:sz w:val="24"/>
          <w:szCs w:val="24"/>
        </w:rPr>
        <w:t xml:space="preserve"> is normally evidenced by a certificate of baptism or reception from the authorities of that Church.</w:t>
      </w:r>
    </w:p>
    <w:p w14:paraId="2D160621" w14:textId="77777777" w:rsidR="00B06A46" w:rsidRPr="00A752E2" w:rsidRDefault="00B06A46" w:rsidP="00B06A46">
      <w:pPr>
        <w:numPr>
          <w:ilvl w:val="0"/>
          <w:numId w:val="7"/>
        </w:numPr>
        <w:rPr>
          <w:rFonts w:cs="Times New Roman"/>
          <w:sz w:val="24"/>
          <w:szCs w:val="24"/>
        </w:rPr>
      </w:pPr>
      <w:r w:rsidRPr="00A752E2">
        <w:rPr>
          <w:rFonts w:cs="Times New Roman"/>
          <w:sz w:val="24"/>
          <w:szCs w:val="24"/>
        </w:rPr>
        <w:t xml:space="preserve">“children of other Christian denominations” means children who belong to other churches and ecclesial communities which, acknowledge God’s revelation in Christ, confess the Lord Jesus Christ as God and Saviour according to the Scriptures, and, in </w:t>
      </w:r>
      <w:r w:rsidRPr="00A752E2">
        <w:rPr>
          <w:rFonts w:cs="Times New Roman"/>
          <w:sz w:val="24"/>
          <w:szCs w:val="24"/>
        </w:rPr>
        <w:lastRenderedPageBreak/>
        <w:t>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r w:rsidRPr="00A752E2">
        <w:rPr>
          <w:rFonts w:cs="Times New Roman"/>
          <w:sz w:val="24"/>
          <w:szCs w:val="24"/>
        </w:rPr>
        <w:br/>
      </w:r>
      <w:r w:rsidRPr="00A752E2">
        <w:rPr>
          <w:rFonts w:cs="Times New Roman"/>
          <w:sz w:val="24"/>
          <w:szCs w:val="24"/>
        </w:rPr>
        <w:br/>
        <w:t>All members of Churches Together in England and CYTÛN are deemed to be included in the above definition, as are all other churches and ecclesial communities that are in membership of any local Churches Together Group (by whatever title) on the above basis.</w:t>
      </w:r>
    </w:p>
    <w:p w14:paraId="40F5F57B" w14:textId="2473B006" w:rsidR="00B06A46" w:rsidRPr="00A752E2" w:rsidRDefault="00B06A46" w:rsidP="00B06A46">
      <w:pPr>
        <w:numPr>
          <w:ilvl w:val="0"/>
          <w:numId w:val="10"/>
        </w:numPr>
        <w:rPr>
          <w:rFonts w:cs="Times New Roman"/>
          <w:sz w:val="24"/>
          <w:szCs w:val="24"/>
        </w:rPr>
      </w:pPr>
      <w:r w:rsidRPr="00A752E2">
        <w:rPr>
          <w:rFonts w:cs="Times New Roman"/>
          <w:sz w:val="24"/>
          <w:szCs w:val="24"/>
        </w:rPr>
        <w:t>“</w:t>
      </w:r>
      <w:r w:rsidR="00A303B1" w:rsidRPr="00A752E2">
        <w:rPr>
          <w:rFonts w:cs="Times New Roman"/>
          <w:sz w:val="24"/>
          <w:szCs w:val="24"/>
        </w:rPr>
        <w:t>Children</w:t>
      </w:r>
      <w:r w:rsidRPr="00A752E2">
        <w:rPr>
          <w:rFonts w:cs="Times New Roman"/>
          <w:sz w:val="24"/>
          <w:szCs w:val="24"/>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36D75330" w14:textId="77777777" w:rsidR="00B06A46" w:rsidRPr="00A752E2" w:rsidRDefault="00B06A46" w:rsidP="00B06A46">
      <w:pPr>
        <w:numPr>
          <w:ilvl w:val="1"/>
          <w:numId w:val="10"/>
        </w:numPr>
        <w:rPr>
          <w:rFonts w:cs="Times New Roman"/>
          <w:sz w:val="24"/>
          <w:szCs w:val="24"/>
        </w:rPr>
      </w:pPr>
      <w:r w:rsidRPr="00A752E2">
        <w:rPr>
          <w:rFonts w:cs="Times New Roman"/>
          <w:sz w:val="24"/>
          <w:szCs w:val="24"/>
        </w:rPr>
        <w:t>A religion which involves belief in more than one God, and</w:t>
      </w:r>
    </w:p>
    <w:p w14:paraId="7D9F3AAA" w14:textId="77777777" w:rsidR="00B06A46" w:rsidRPr="00A752E2" w:rsidRDefault="00B06A46" w:rsidP="00B06A46">
      <w:pPr>
        <w:numPr>
          <w:ilvl w:val="1"/>
          <w:numId w:val="10"/>
        </w:numPr>
        <w:rPr>
          <w:rFonts w:cs="Times New Roman"/>
          <w:sz w:val="24"/>
          <w:szCs w:val="24"/>
        </w:rPr>
      </w:pPr>
      <w:r w:rsidRPr="00A752E2">
        <w:rPr>
          <w:rFonts w:cs="Times New Roman"/>
          <w:sz w:val="24"/>
          <w:szCs w:val="24"/>
        </w:rPr>
        <w:t>A religion which does not involve belief in a God.</w:t>
      </w:r>
    </w:p>
    <w:p w14:paraId="609A90FB" w14:textId="4EF01CE8" w:rsidR="00B06A46" w:rsidRPr="00A752E2" w:rsidRDefault="00B06A46" w:rsidP="003F1399">
      <w:pPr>
        <w:spacing w:after="0"/>
        <w:ind w:left="720" w:hanging="720"/>
        <w:rPr>
          <w:rFonts w:cs="Times New Roman"/>
          <w:sz w:val="24"/>
          <w:szCs w:val="24"/>
        </w:rPr>
      </w:pPr>
      <w:r w:rsidRPr="00A752E2">
        <w:rPr>
          <w:rFonts w:cs="Times New Roman"/>
          <w:sz w:val="24"/>
          <w:szCs w:val="24"/>
        </w:rPr>
        <w:t xml:space="preserve">      </w:t>
      </w:r>
      <w:r w:rsidR="003F1399" w:rsidRPr="00A752E2">
        <w:rPr>
          <w:rFonts w:cs="Times New Roman"/>
          <w:sz w:val="24"/>
          <w:szCs w:val="24"/>
        </w:rPr>
        <w:tab/>
      </w:r>
      <w:r w:rsidRPr="00A752E2">
        <w:rPr>
          <w:rFonts w:cs="Times New Roman"/>
          <w:sz w:val="24"/>
          <w:szCs w:val="24"/>
        </w:rPr>
        <w:t xml:space="preserve"> Case law has identified certain characteristics which describ</w:t>
      </w:r>
      <w:r w:rsidR="003F1399" w:rsidRPr="00A752E2">
        <w:rPr>
          <w:rFonts w:cs="Times New Roman"/>
          <w:sz w:val="24"/>
          <w:szCs w:val="24"/>
        </w:rPr>
        <w:t xml:space="preserve">e the meaning of religion for </w:t>
      </w:r>
      <w:r w:rsidRPr="00A752E2">
        <w:rPr>
          <w:rFonts w:cs="Times New Roman"/>
          <w:sz w:val="24"/>
          <w:szCs w:val="24"/>
        </w:rPr>
        <w:t xml:space="preserve">the purposes of charity law, which are characterised by a belief in a supreme being </w:t>
      </w:r>
      <w:r w:rsidR="00A303B1" w:rsidRPr="00A752E2">
        <w:rPr>
          <w:rFonts w:cs="Times New Roman"/>
          <w:sz w:val="24"/>
          <w:szCs w:val="24"/>
        </w:rPr>
        <w:t>and an</w:t>
      </w:r>
      <w:r w:rsidRPr="00A752E2">
        <w:rPr>
          <w:rFonts w:cs="Times New Roman"/>
          <w:sz w:val="24"/>
          <w:szCs w:val="24"/>
        </w:rPr>
        <w:t xml:space="preserve"> expression of belief in that supreme being through worship.</w:t>
      </w:r>
    </w:p>
    <w:p w14:paraId="24B8C587" w14:textId="77777777" w:rsidR="003F1399" w:rsidRPr="00A752E2" w:rsidRDefault="003F1399" w:rsidP="003F1399">
      <w:pPr>
        <w:spacing w:after="0"/>
        <w:ind w:left="720" w:hanging="720"/>
        <w:rPr>
          <w:rFonts w:cs="Times New Roman"/>
          <w:sz w:val="24"/>
          <w:szCs w:val="24"/>
        </w:rPr>
      </w:pPr>
    </w:p>
    <w:p w14:paraId="5F7E8570" w14:textId="2EA528B6" w:rsidR="00B06A46" w:rsidRPr="00A752E2" w:rsidRDefault="00B06A46" w:rsidP="00B06A46">
      <w:pPr>
        <w:numPr>
          <w:ilvl w:val="0"/>
          <w:numId w:val="11"/>
        </w:numPr>
        <w:rPr>
          <w:rFonts w:cs="Times New Roman"/>
          <w:sz w:val="24"/>
          <w:szCs w:val="24"/>
        </w:rPr>
      </w:pPr>
      <w:r w:rsidRPr="00A752E2">
        <w:rPr>
          <w:rFonts w:cs="Times New Roman"/>
          <w:sz w:val="24"/>
          <w:szCs w:val="24"/>
        </w:rPr>
        <w:t>‘</w:t>
      </w:r>
      <w:r w:rsidR="00A303B1" w:rsidRPr="00A752E2">
        <w:rPr>
          <w:rFonts w:cs="Times New Roman"/>
          <w:sz w:val="24"/>
          <w:szCs w:val="24"/>
        </w:rPr>
        <w:t>Brother</w:t>
      </w:r>
      <w:r w:rsidRPr="00A752E2">
        <w:rPr>
          <w:rFonts w:cs="Times New Roman"/>
          <w:sz w:val="24"/>
          <w:szCs w:val="24"/>
        </w:rPr>
        <w:t xml:space="preserve"> or sister’ includes:</w:t>
      </w:r>
    </w:p>
    <w:p w14:paraId="13D1F8C6" w14:textId="77777777" w:rsidR="00B06A46" w:rsidRPr="00A752E2" w:rsidRDefault="00B06A46" w:rsidP="00B06A46">
      <w:pPr>
        <w:numPr>
          <w:ilvl w:val="1"/>
          <w:numId w:val="11"/>
        </w:numPr>
        <w:rPr>
          <w:rFonts w:cs="Times New Roman"/>
          <w:sz w:val="24"/>
          <w:szCs w:val="24"/>
        </w:rPr>
      </w:pPr>
      <w:r w:rsidRPr="00A752E2">
        <w:rPr>
          <w:rFonts w:cs="Times New Roman"/>
          <w:sz w:val="24"/>
          <w:szCs w:val="24"/>
        </w:rPr>
        <w:t xml:space="preserve">all natural brothers or sisters, half brothers or sisters, adopted brothers or sisters, stepbrothers or sisters, foster brothers or sisters, </w:t>
      </w:r>
      <w:proofErr w:type="gramStart"/>
      <w:r w:rsidRPr="00A752E2">
        <w:rPr>
          <w:rFonts w:cs="Times New Roman"/>
          <w:sz w:val="24"/>
          <w:szCs w:val="24"/>
        </w:rPr>
        <w:t>whether or not</w:t>
      </w:r>
      <w:proofErr w:type="gramEnd"/>
      <w:r w:rsidRPr="00A752E2">
        <w:rPr>
          <w:rFonts w:cs="Times New Roman"/>
          <w:sz w:val="24"/>
          <w:szCs w:val="24"/>
        </w:rPr>
        <w:t xml:space="preserve"> they are living at the same address; and </w:t>
      </w:r>
    </w:p>
    <w:p w14:paraId="79418AA9" w14:textId="2EE92BF0" w:rsidR="00B06A46" w:rsidRPr="00A752E2" w:rsidRDefault="00B06A46" w:rsidP="00B06A46">
      <w:pPr>
        <w:numPr>
          <w:ilvl w:val="1"/>
          <w:numId w:val="11"/>
        </w:numPr>
        <w:rPr>
          <w:rFonts w:cs="Times New Roman"/>
          <w:sz w:val="24"/>
          <w:szCs w:val="24"/>
        </w:rPr>
      </w:pPr>
      <w:r w:rsidRPr="00A752E2">
        <w:rPr>
          <w:rFonts w:cs="Times New Roman"/>
          <w:sz w:val="24"/>
          <w:szCs w:val="24"/>
        </w:rPr>
        <w:t xml:space="preserve">the child of a parent’s partner where that child lives for at least part of the week in the same family unit at the same </w:t>
      </w:r>
      <w:r w:rsidR="004200CD" w:rsidRPr="00A752E2">
        <w:rPr>
          <w:rFonts w:cs="Times New Roman"/>
          <w:sz w:val="24"/>
          <w:szCs w:val="24"/>
        </w:rPr>
        <w:t xml:space="preserve">home </w:t>
      </w:r>
      <w:r w:rsidRPr="00A752E2">
        <w:rPr>
          <w:rFonts w:cs="Times New Roman"/>
          <w:sz w:val="24"/>
          <w:szCs w:val="24"/>
        </w:rPr>
        <w:t xml:space="preserve">address as the </w:t>
      </w:r>
      <w:r w:rsidR="004200CD" w:rsidRPr="00A752E2">
        <w:rPr>
          <w:rFonts w:cs="Times New Roman"/>
          <w:sz w:val="24"/>
          <w:szCs w:val="24"/>
        </w:rPr>
        <w:t>child who is the subject of the application</w:t>
      </w:r>
      <w:r w:rsidRPr="00A752E2">
        <w:rPr>
          <w:rFonts w:cs="Times New Roman"/>
          <w:sz w:val="24"/>
          <w:szCs w:val="24"/>
        </w:rPr>
        <w:t xml:space="preserve">. </w:t>
      </w:r>
    </w:p>
    <w:p w14:paraId="62716137" w14:textId="77777777" w:rsidR="00B06A46" w:rsidRPr="00A752E2" w:rsidRDefault="00B06A46" w:rsidP="00B06A46">
      <w:pPr>
        <w:numPr>
          <w:ilvl w:val="0"/>
          <w:numId w:val="12"/>
        </w:numPr>
        <w:rPr>
          <w:rFonts w:cs="Times New Roman"/>
          <w:sz w:val="24"/>
          <w:szCs w:val="24"/>
        </w:rPr>
      </w:pPr>
      <w:r w:rsidRPr="00A752E2">
        <w:rPr>
          <w:rFonts w:cs="Times New Roman"/>
          <w:sz w:val="24"/>
          <w:szCs w:val="24"/>
        </w:rPr>
        <w:t>A ‘parent’ means all natural parents, any person who is not a parent but has parental responsibility for a child, and any person who has care of a child.</w:t>
      </w:r>
    </w:p>
    <w:p w14:paraId="2BE804E1" w14:textId="129EBC77" w:rsidR="009D26F8" w:rsidRPr="00A752E2" w:rsidRDefault="00B06A46" w:rsidP="00867AB6">
      <w:pPr>
        <w:numPr>
          <w:ilvl w:val="0"/>
          <w:numId w:val="14"/>
        </w:numPr>
        <w:rPr>
          <w:rFonts w:cs="Times New Roman"/>
          <w:sz w:val="24"/>
          <w:szCs w:val="24"/>
        </w:rPr>
      </w:pPr>
      <w:r w:rsidRPr="00A752E2">
        <w:rPr>
          <w:rFonts w:cs="Times New Roman"/>
          <w:sz w:val="24"/>
          <w:szCs w:val="24"/>
        </w:rPr>
        <w:t xml:space="preserve"> </w:t>
      </w:r>
      <w:r w:rsidR="009D26F8" w:rsidRPr="00A752E2">
        <w:rPr>
          <w:rFonts w:cstheme="minorHAnsi"/>
          <w:sz w:val="24"/>
          <w:szCs w:val="24"/>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7415349C" w14:textId="473DE0DB" w:rsidR="00B06A46" w:rsidRPr="00A752E2" w:rsidRDefault="00B06A46" w:rsidP="009E4136">
      <w:pPr>
        <w:numPr>
          <w:ilvl w:val="0"/>
          <w:numId w:val="14"/>
        </w:numPr>
        <w:rPr>
          <w:rFonts w:cs="Times New Roman"/>
          <w:sz w:val="24"/>
          <w:szCs w:val="24"/>
        </w:rPr>
      </w:pPr>
      <w:r w:rsidRPr="00A752E2">
        <w:rPr>
          <w:rFonts w:cs="Times New Roman"/>
          <w:sz w:val="24"/>
          <w:szCs w:val="24"/>
        </w:rPr>
        <w:lastRenderedPageBreak/>
        <w:t>All applicants will be considered at the same time and after the closing date for admissions which is the date set in January by Telford and Wrekin Local Authority in the academic year immediately before the children are due to start school.</w:t>
      </w:r>
    </w:p>
    <w:p w14:paraId="6C904253" w14:textId="351ABDEA" w:rsidR="00B06A46" w:rsidRPr="00A752E2" w:rsidRDefault="00B06A46" w:rsidP="00B06A46">
      <w:pPr>
        <w:pStyle w:val="ListParagraph"/>
        <w:numPr>
          <w:ilvl w:val="0"/>
          <w:numId w:val="14"/>
        </w:numPr>
        <w:rPr>
          <w:rFonts w:cs="Times New Roman"/>
          <w:sz w:val="24"/>
          <w:szCs w:val="24"/>
        </w:rPr>
      </w:pPr>
      <w:r w:rsidRPr="00A752E2">
        <w:rPr>
          <w:rFonts w:cs="Times New Roman"/>
          <w:sz w:val="24"/>
          <w:szCs w:val="24"/>
        </w:rPr>
        <w:t>It is the duty of governors to comply with regulations on class size limits at Key Stage One.  The</w:t>
      </w:r>
      <w:r w:rsidR="00C3450D" w:rsidRPr="00A752E2">
        <w:rPr>
          <w:rFonts w:cs="Times New Roman"/>
          <w:sz w:val="24"/>
          <w:szCs w:val="24"/>
        </w:rPr>
        <w:t xml:space="preserve"> </w:t>
      </w:r>
      <w:r w:rsidR="008862A5" w:rsidRPr="00A752E2">
        <w:rPr>
          <w:rFonts w:cs="Times New Roman"/>
          <w:sz w:val="24"/>
          <w:szCs w:val="24"/>
        </w:rPr>
        <w:t>admissions authority</w:t>
      </w:r>
      <w:r w:rsidRPr="00A752E2">
        <w:rPr>
          <w:rFonts w:cs="Times New Roman"/>
          <w:sz w:val="24"/>
          <w:szCs w:val="24"/>
        </w:rPr>
        <w:t xml:space="preserve"> may exceed the regulations for twins, siblings in the same year group and children from multiple births where one of the children is the 30th child admitted.</w:t>
      </w:r>
    </w:p>
    <w:p w14:paraId="754D5B84" w14:textId="77777777" w:rsidR="003F1399" w:rsidRPr="00A752E2" w:rsidRDefault="003F1399" w:rsidP="003F1399">
      <w:pPr>
        <w:pStyle w:val="ListParagraph"/>
        <w:rPr>
          <w:rFonts w:cs="Times New Roman"/>
          <w:sz w:val="24"/>
          <w:szCs w:val="24"/>
        </w:rPr>
      </w:pPr>
    </w:p>
    <w:p w14:paraId="33BCD06A" w14:textId="3EACD8A1" w:rsidR="00B06A46" w:rsidRPr="00A752E2" w:rsidRDefault="00B06A46" w:rsidP="003F1399">
      <w:pPr>
        <w:pStyle w:val="ListParagraph"/>
        <w:numPr>
          <w:ilvl w:val="0"/>
          <w:numId w:val="14"/>
        </w:numPr>
        <w:rPr>
          <w:rFonts w:cs="Times New Roman"/>
          <w:sz w:val="24"/>
          <w:szCs w:val="24"/>
        </w:rPr>
      </w:pPr>
      <w:r w:rsidRPr="00A752E2">
        <w:rPr>
          <w:rFonts w:cs="Times New Roman"/>
          <w:sz w:val="24"/>
          <w:szCs w:val="24"/>
        </w:rPr>
        <w:t xml:space="preserve">If in any category there are more applications than places available, priority will be given </w:t>
      </w:r>
      <w:r w:rsidR="00A303B1" w:rsidRPr="00A752E2">
        <w:rPr>
          <w:rFonts w:cs="Times New Roman"/>
          <w:sz w:val="24"/>
          <w:szCs w:val="24"/>
        </w:rPr>
        <w:t>based on</w:t>
      </w:r>
      <w:r w:rsidRPr="00A752E2">
        <w:rPr>
          <w:rFonts w:cs="Times New Roman"/>
          <w:sz w:val="24"/>
          <w:szCs w:val="24"/>
        </w:rPr>
        <w:t xml:space="preserve"> distance from home to school.  Distance is measured in a straight line from a central point of the family’s home address to a central point of the school. If the distance is the same for two or more applicants where this would be last place/s to be allocated, a random lottery will be carried out in a public place.  Where a child lives with parents with shared responsibility, each for part of a week, the child’s “permanent place of residence” will be determined as the address of the parent who normally has responsibility for </w:t>
      </w:r>
      <w:r w:rsidR="00A303B1" w:rsidRPr="00A752E2">
        <w:rPr>
          <w:rFonts w:cs="Times New Roman"/>
          <w:sz w:val="24"/>
          <w:szCs w:val="24"/>
        </w:rPr>
        <w:t>most</w:t>
      </w:r>
      <w:r w:rsidRPr="00A752E2">
        <w:rPr>
          <w:rFonts w:cs="Times New Roman"/>
          <w:sz w:val="24"/>
          <w:szCs w:val="24"/>
        </w:rPr>
        <w:t xml:space="preserve"> school days in a week.</w:t>
      </w:r>
    </w:p>
    <w:p w14:paraId="6A0BA8FD" w14:textId="77777777" w:rsidR="008D19FE" w:rsidRPr="00A752E2" w:rsidRDefault="008D19FE" w:rsidP="008D19FE">
      <w:pPr>
        <w:pStyle w:val="ListParagraph"/>
        <w:rPr>
          <w:rFonts w:cs="Times New Roman"/>
          <w:sz w:val="24"/>
          <w:szCs w:val="24"/>
        </w:rPr>
      </w:pPr>
    </w:p>
    <w:p w14:paraId="5C5EE706" w14:textId="77777777" w:rsidR="00B06A46" w:rsidRPr="00A752E2" w:rsidRDefault="00B06A46" w:rsidP="00B06A46">
      <w:pPr>
        <w:pStyle w:val="ListParagraph"/>
        <w:numPr>
          <w:ilvl w:val="0"/>
          <w:numId w:val="14"/>
        </w:numPr>
        <w:rPr>
          <w:rFonts w:cs="Times New Roman"/>
          <w:sz w:val="24"/>
          <w:szCs w:val="24"/>
        </w:rPr>
      </w:pPr>
      <w:r w:rsidRPr="00A752E2">
        <w:rPr>
          <w:rFonts w:cs="Times New Roman"/>
          <w:sz w:val="24"/>
          <w:szCs w:val="24"/>
        </w:rPr>
        <w:t>A waiting list for children who have not been offered a place will be kept and will be ranked according to the Admission Criteria.  Parents will be informed of their child’s position on the waiting list which will not be operated for longer than the end of the Autumn Term.</w:t>
      </w:r>
    </w:p>
    <w:p w14:paraId="3FD1A759" w14:textId="77777777" w:rsidR="00B06A46" w:rsidRPr="00A752E2" w:rsidRDefault="00B06A46" w:rsidP="00B06A46">
      <w:pPr>
        <w:numPr>
          <w:ilvl w:val="0"/>
          <w:numId w:val="14"/>
        </w:numPr>
        <w:rPr>
          <w:rFonts w:cs="Times New Roman"/>
          <w:sz w:val="24"/>
          <w:szCs w:val="24"/>
        </w:rPr>
      </w:pPr>
      <w:r w:rsidRPr="00A752E2">
        <w:rPr>
          <w:rFonts w:cs="Times New Roman"/>
          <w:sz w:val="24"/>
          <w:szCs w:val="24"/>
        </w:rPr>
        <w:t>In-year applications will be treated as per the co-ordinated arrangements published by the LA, as published in the Primary Information booklet.</w:t>
      </w:r>
    </w:p>
    <w:p w14:paraId="690DD6D3" w14:textId="5DF48502" w:rsidR="006D7386" w:rsidRPr="00A752E2" w:rsidRDefault="006D7386" w:rsidP="006D7386">
      <w:pPr>
        <w:pStyle w:val="ListParagraph"/>
        <w:numPr>
          <w:ilvl w:val="0"/>
          <w:numId w:val="14"/>
        </w:numPr>
        <w:rPr>
          <w:rFonts w:cs="Times New Roman"/>
          <w:sz w:val="24"/>
          <w:szCs w:val="24"/>
        </w:rPr>
      </w:pPr>
      <w:r w:rsidRPr="00A752E2">
        <w:rPr>
          <w:rFonts w:cs="Times New Roman"/>
          <w:sz w:val="24"/>
          <w:szCs w:val="24"/>
        </w:rPr>
        <w:t>If an application for admission has been turned down by the</w:t>
      </w:r>
      <w:r w:rsidR="00C3450D" w:rsidRPr="00A752E2">
        <w:rPr>
          <w:rFonts w:cs="Times New Roman"/>
          <w:sz w:val="24"/>
          <w:szCs w:val="24"/>
        </w:rPr>
        <w:t xml:space="preserve"> </w:t>
      </w:r>
      <w:r w:rsidR="00FF55C1" w:rsidRPr="00A752E2">
        <w:rPr>
          <w:rFonts w:cs="Times New Roman"/>
          <w:sz w:val="24"/>
          <w:szCs w:val="24"/>
        </w:rPr>
        <w:t>admissions authority</w:t>
      </w:r>
      <w:r w:rsidRPr="00A752E2">
        <w:rPr>
          <w:rFonts w:cs="Times New Roman"/>
          <w:sz w:val="24"/>
          <w:szCs w:val="24"/>
        </w:rPr>
        <w:t>,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all parties.</w:t>
      </w:r>
    </w:p>
    <w:p w14:paraId="52F74028" w14:textId="77777777" w:rsidR="003F1399" w:rsidRPr="00A752E2" w:rsidRDefault="003F1399" w:rsidP="003F1399">
      <w:pPr>
        <w:pStyle w:val="ListParagraph"/>
        <w:rPr>
          <w:rFonts w:cs="Times New Roman"/>
          <w:sz w:val="24"/>
          <w:szCs w:val="24"/>
        </w:rPr>
      </w:pPr>
    </w:p>
    <w:p w14:paraId="726520C2" w14:textId="77777777" w:rsidR="003F1399" w:rsidRPr="00A752E2" w:rsidRDefault="003F1399" w:rsidP="004E30D1">
      <w:pPr>
        <w:pStyle w:val="ListParagraph"/>
        <w:numPr>
          <w:ilvl w:val="0"/>
          <w:numId w:val="14"/>
        </w:numPr>
        <w:rPr>
          <w:rFonts w:cs="Times New Roman"/>
          <w:sz w:val="24"/>
          <w:szCs w:val="24"/>
        </w:rPr>
      </w:pPr>
      <w:r w:rsidRPr="00A752E2">
        <w:rPr>
          <w:rFonts w:cs="Times New Roman"/>
          <w:sz w:val="24"/>
          <w:szCs w:val="24"/>
        </w:rPr>
        <w:t>Parents can request that the date their child, if below compulsory school age, is admitted to school is deferred to later in the school year or until the term when they reach compulsory school age.</w:t>
      </w:r>
    </w:p>
    <w:p w14:paraId="2CA6B7B3" w14:textId="77777777" w:rsidR="003F1399" w:rsidRPr="00A752E2" w:rsidRDefault="003F1399" w:rsidP="003F1399">
      <w:pPr>
        <w:pStyle w:val="ListParagraph"/>
        <w:rPr>
          <w:rFonts w:cs="Times New Roman"/>
          <w:sz w:val="24"/>
          <w:szCs w:val="24"/>
        </w:rPr>
      </w:pPr>
    </w:p>
    <w:p w14:paraId="12E2265F" w14:textId="089F971D" w:rsidR="009D26F8" w:rsidRPr="00A752E2" w:rsidRDefault="003F1399" w:rsidP="00276D1E">
      <w:pPr>
        <w:pStyle w:val="ListParagraph"/>
        <w:numPr>
          <w:ilvl w:val="0"/>
          <w:numId w:val="14"/>
        </w:numPr>
        <w:rPr>
          <w:rFonts w:cs="Times New Roman"/>
          <w:sz w:val="24"/>
          <w:szCs w:val="24"/>
        </w:rPr>
      </w:pPr>
      <w:r w:rsidRPr="00A752E2">
        <w:rPr>
          <w:rFonts w:cs="Times New Roman"/>
          <w:sz w:val="24"/>
          <w:szCs w:val="24"/>
        </w:rPr>
        <w:t>The</w:t>
      </w:r>
      <w:r w:rsidR="00C3450D" w:rsidRPr="00A752E2">
        <w:rPr>
          <w:rFonts w:cs="Times New Roman"/>
          <w:sz w:val="24"/>
          <w:szCs w:val="24"/>
        </w:rPr>
        <w:t xml:space="preserve"> </w:t>
      </w:r>
      <w:r w:rsidR="00FF55C1" w:rsidRPr="00A752E2">
        <w:rPr>
          <w:rFonts w:cs="Times New Roman"/>
          <w:sz w:val="24"/>
          <w:szCs w:val="24"/>
        </w:rPr>
        <w:t>admissions authority</w:t>
      </w:r>
      <w:r w:rsidRPr="00A752E2">
        <w:rPr>
          <w:rFonts w:cs="Times New Roman"/>
          <w:sz w:val="24"/>
          <w:szCs w:val="24"/>
        </w:rPr>
        <w:t xml:space="preserve"> </w:t>
      </w:r>
      <w:proofErr w:type="gramStart"/>
      <w:r w:rsidRPr="00A752E2">
        <w:rPr>
          <w:rFonts w:cs="Times New Roman"/>
          <w:sz w:val="24"/>
          <w:szCs w:val="24"/>
        </w:rPr>
        <w:t>reserve</w:t>
      </w:r>
      <w:proofErr w:type="gramEnd"/>
      <w:r w:rsidRPr="00A752E2">
        <w:rPr>
          <w:rFonts w:cs="Times New Roman"/>
          <w:sz w:val="24"/>
          <w:szCs w:val="24"/>
        </w:rPr>
        <w:t xml:space="preserve"> the right to withdraw the offer of a school place where false evidence is received in relation to baptism, sibling connections or place of residence.</w:t>
      </w:r>
    </w:p>
    <w:p w14:paraId="1AB847F8" w14:textId="77777777" w:rsidR="00A752E2" w:rsidRPr="00A752E2" w:rsidRDefault="00A752E2" w:rsidP="00A752E2">
      <w:pPr>
        <w:pStyle w:val="ListParagraph"/>
        <w:rPr>
          <w:rFonts w:cs="Times New Roman"/>
          <w:sz w:val="24"/>
          <w:szCs w:val="24"/>
        </w:rPr>
      </w:pPr>
    </w:p>
    <w:p w14:paraId="0F646D0D" w14:textId="4CE74065" w:rsidR="00A752E2" w:rsidRPr="00A752E2" w:rsidRDefault="00A752E2" w:rsidP="00A752E2">
      <w:pPr>
        <w:pStyle w:val="ListParagraph"/>
        <w:numPr>
          <w:ilvl w:val="0"/>
          <w:numId w:val="14"/>
        </w:numPr>
        <w:rPr>
          <w:rFonts w:cs="Times New Roman"/>
          <w:sz w:val="24"/>
          <w:szCs w:val="24"/>
        </w:rPr>
      </w:pPr>
      <w:r w:rsidRPr="00A752E2">
        <w:rPr>
          <w:rFonts w:cs="Times New Roman"/>
          <w:sz w:val="24"/>
          <w:szCs w:val="24"/>
        </w:rPr>
        <w:t xml:space="preserve">All applicants will be required to fill in a supplementary information form (SIF) provided by the school.  If you do not provide the information required in the SIF and </w:t>
      </w:r>
      <w:r w:rsidRPr="00A752E2">
        <w:rPr>
          <w:rFonts w:cs="Times New Roman"/>
          <w:sz w:val="24"/>
          <w:szCs w:val="24"/>
        </w:rPr>
        <w:lastRenderedPageBreak/>
        <w:t xml:space="preserve">return it by the closing date, together with all supporting documentation, your child may not be placed in criteria 1 to </w:t>
      </w:r>
      <w:proofErr w:type="gramStart"/>
      <w:r w:rsidRPr="00A752E2">
        <w:rPr>
          <w:rFonts w:cs="Times New Roman"/>
          <w:sz w:val="24"/>
          <w:szCs w:val="24"/>
        </w:rPr>
        <w:t>4 ,</w:t>
      </w:r>
      <w:proofErr w:type="gramEnd"/>
      <w:r w:rsidRPr="00A752E2">
        <w:rPr>
          <w:rFonts w:cs="Times New Roman"/>
          <w:sz w:val="24"/>
          <w:szCs w:val="24"/>
        </w:rPr>
        <w:t xml:space="preserve"> and this may affect your child’s chance of being offered a place.</w:t>
      </w:r>
    </w:p>
    <w:p w14:paraId="5BB6BEF2" w14:textId="77777777" w:rsidR="00A752E2" w:rsidRPr="00A752E2" w:rsidRDefault="00A752E2" w:rsidP="00A752E2">
      <w:pPr>
        <w:pStyle w:val="ListParagraph"/>
        <w:rPr>
          <w:rFonts w:cs="Times New Roman"/>
          <w:sz w:val="24"/>
          <w:szCs w:val="24"/>
        </w:rPr>
      </w:pPr>
    </w:p>
    <w:p w14:paraId="0DA73382" w14:textId="1C7808C0" w:rsidR="008D19FE" w:rsidRPr="00A752E2" w:rsidRDefault="009D26F8" w:rsidP="009D26F8">
      <w:pPr>
        <w:rPr>
          <w:rFonts w:cs="Times New Roman"/>
          <w:sz w:val="24"/>
          <w:szCs w:val="24"/>
        </w:rPr>
      </w:pPr>
      <w:r w:rsidRPr="00A752E2">
        <w:rPr>
          <w:rFonts w:cs="Times New Roman"/>
          <w:sz w:val="24"/>
          <w:szCs w:val="24"/>
        </w:rPr>
        <w:br w:type="page"/>
      </w:r>
    </w:p>
    <w:p w14:paraId="08E6C3E9" w14:textId="77777777" w:rsidR="00E200AD" w:rsidRPr="00A752E2" w:rsidRDefault="00E200AD" w:rsidP="00520EE2">
      <w:pPr>
        <w:rPr>
          <w:rFonts w:cs="Times New Roman"/>
          <w:b/>
          <w:sz w:val="24"/>
          <w:szCs w:val="24"/>
        </w:rPr>
      </w:pPr>
      <w:r w:rsidRPr="00A752E2">
        <w:rPr>
          <w:rFonts w:cs="Times New Roman"/>
          <w:b/>
          <w:sz w:val="24"/>
          <w:szCs w:val="24"/>
        </w:rPr>
        <w:lastRenderedPageBreak/>
        <w:t xml:space="preserve">All applicants will be required to fill in a supplementary form provided by the school </w:t>
      </w:r>
    </w:p>
    <w:p w14:paraId="17F67A5E" w14:textId="77777777" w:rsidR="004F503C" w:rsidRPr="00A752E2" w:rsidRDefault="004F503C" w:rsidP="004F503C">
      <w:pPr>
        <w:spacing w:after="0" w:line="240" w:lineRule="auto"/>
        <w:jc w:val="center"/>
        <w:rPr>
          <w:rFonts w:eastAsia="Times New Roman" w:cs="Times New Roman"/>
          <w:b/>
          <w:sz w:val="24"/>
          <w:szCs w:val="20"/>
          <w:lang w:val="en-US" w:eastAsia="en-GB"/>
        </w:rPr>
      </w:pPr>
      <w:r w:rsidRPr="00A752E2">
        <w:rPr>
          <w:rFonts w:eastAsia="Times New Roman" w:cs="Times New Roman"/>
          <w:b/>
          <w:sz w:val="24"/>
          <w:szCs w:val="20"/>
          <w:lang w:val="en-US" w:eastAsia="en-GB"/>
        </w:rPr>
        <w:t>Appendix 1</w:t>
      </w:r>
    </w:p>
    <w:p w14:paraId="65C12EE1" w14:textId="77777777" w:rsidR="004F503C" w:rsidRPr="00A752E2" w:rsidRDefault="004F503C" w:rsidP="004F503C">
      <w:pPr>
        <w:spacing w:after="0" w:line="240" w:lineRule="auto"/>
        <w:rPr>
          <w:rFonts w:eastAsia="Times New Roman" w:cs="Times New Roman"/>
          <w:sz w:val="24"/>
          <w:szCs w:val="20"/>
          <w:lang w:val="en-US" w:eastAsia="en-GB"/>
        </w:rPr>
      </w:pPr>
    </w:p>
    <w:p w14:paraId="3F30598F" w14:textId="77777777" w:rsidR="004F503C" w:rsidRPr="00A752E2" w:rsidRDefault="004F503C" w:rsidP="004F503C">
      <w:pPr>
        <w:keepNext/>
        <w:spacing w:after="0" w:line="240" w:lineRule="auto"/>
        <w:jc w:val="center"/>
        <w:outlineLvl w:val="1"/>
        <w:rPr>
          <w:rFonts w:eastAsia="Times New Roman" w:cs="Times New Roman"/>
          <w:b/>
          <w:sz w:val="28"/>
          <w:szCs w:val="20"/>
          <w:lang w:val="en-US" w:eastAsia="en-GB"/>
        </w:rPr>
      </w:pPr>
      <w:r w:rsidRPr="00A752E2">
        <w:rPr>
          <w:rFonts w:eastAsia="Times New Roman" w:cs="Times New Roman"/>
          <w:b/>
          <w:sz w:val="28"/>
          <w:szCs w:val="20"/>
          <w:lang w:val="en-US" w:eastAsia="en-GB"/>
        </w:rPr>
        <w:t>Supplementary Information Form</w:t>
      </w:r>
    </w:p>
    <w:p w14:paraId="3CE8AB66" w14:textId="77777777" w:rsidR="004F503C" w:rsidRPr="00A752E2" w:rsidRDefault="004F503C" w:rsidP="004F503C">
      <w:pPr>
        <w:spacing w:after="0" w:line="240" w:lineRule="auto"/>
        <w:rPr>
          <w:rFonts w:eastAsia="Times New Roman" w:cs="Times New Roman"/>
          <w:sz w:val="12"/>
          <w:szCs w:val="20"/>
          <w:lang w:eastAsia="en-GB"/>
        </w:rPr>
      </w:pPr>
    </w:p>
    <w:p w14:paraId="450449D6" w14:textId="77777777" w:rsidR="004F503C" w:rsidRPr="00A752E2" w:rsidRDefault="004F503C" w:rsidP="004F503C">
      <w:pPr>
        <w:spacing w:after="0" w:line="240" w:lineRule="auto"/>
        <w:rPr>
          <w:rFonts w:eastAsia="Times New Roman" w:cs="Times New Roman"/>
          <w:sz w:val="20"/>
          <w:szCs w:val="20"/>
          <w:lang w:eastAsia="en-GB"/>
        </w:rPr>
      </w:pPr>
      <w:r w:rsidRPr="00A752E2">
        <w:rPr>
          <w:rFonts w:eastAsia="Times New Roman" w:cs="Times New Roman"/>
          <w:sz w:val="20"/>
          <w:szCs w:val="20"/>
          <w:lang w:eastAsia="en-GB"/>
        </w:rPr>
        <w:t>Please complete in BLOCK CAPITALS and return to school.</w:t>
      </w:r>
    </w:p>
    <w:p w14:paraId="50917227" w14:textId="77777777" w:rsidR="004F503C" w:rsidRPr="00A752E2" w:rsidRDefault="004F503C" w:rsidP="004F503C">
      <w:pPr>
        <w:spacing w:after="0" w:line="240" w:lineRule="auto"/>
        <w:rPr>
          <w:rFonts w:eastAsia="Times New Roman" w:cs="Times New Roman"/>
          <w:sz w:val="12"/>
          <w:szCs w:val="20"/>
          <w:lang w:eastAsia="en-GB"/>
        </w:rPr>
      </w:pPr>
    </w:p>
    <w:p w14:paraId="76D53315" w14:textId="77777777"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12"/>
          <w:szCs w:val="20"/>
          <w:lang w:eastAsia="en-GB"/>
        </w:rPr>
      </w:pPr>
    </w:p>
    <w:p w14:paraId="6C15A290" w14:textId="0DEB6A05"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8"/>
          <w:szCs w:val="20"/>
          <w:lang w:eastAsia="en-GB"/>
        </w:rPr>
      </w:pPr>
      <w:r w:rsidRPr="00A752E2">
        <w:rPr>
          <w:rFonts w:eastAsia="Times New Roman" w:cs="Times New Roman"/>
          <w:b/>
          <w:sz w:val="20"/>
          <w:szCs w:val="20"/>
          <w:lang w:eastAsia="en-GB"/>
        </w:rPr>
        <w:t>CHILD’S SURNAME:</w:t>
      </w:r>
      <w:r w:rsidRPr="00A752E2">
        <w:rPr>
          <w:rFonts w:eastAsia="Times New Roman" w:cs="Times New Roman"/>
          <w:sz w:val="20"/>
          <w:szCs w:val="20"/>
          <w:lang w:eastAsia="en-GB"/>
        </w:rPr>
        <w:t xml:space="preserve">  ………………………………………………………………………………………………</w:t>
      </w:r>
      <w:r w:rsidR="007224F6" w:rsidRPr="00A752E2">
        <w:rPr>
          <w:rFonts w:eastAsia="Times New Roman" w:cs="Times New Roman"/>
          <w:sz w:val="20"/>
          <w:szCs w:val="20"/>
          <w:lang w:eastAsia="en-GB"/>
        </w:rPr>
        <w:t>……..</w:t>
      </w:r>
      <w:r w:rsidRPr="00A752E2">
        <w:rPr>
          <w:rFonts w:eastAsia="Times New Roman" w:cs="Times New Roman"/>
          <w:sz w:val="20"/>
          <w:szCs w:val="20"/>
          <w:lang w:eastAsia="en-GB"/>
        </w:rPr>
        <w:t>…..</w:t>
      </w:r>
      <w:r w:rsidRPr="00A752E2">
        <w:rPr>
          <w:rFonts w:eastAsia="Times New Roman" w:cs="Times New Roman"/>
          <w:sz w:val="20"/>
          <w:szCs w:val="20"/>
          <w:lang w:eastAsia="en-GB"/>
        </w:rPr>
        <w:br/>
      </w:r>
      <w:r w:rsidRPr="00A752E2">
        <w:rPr>
          <w:rFonts w:eastAsia="Times New Roman" w:cs="Times New Roman"/>
          <w:sz w:val="8"/>
          <w:szCs w:val="20"/>
          <w:lang w:eastAsia="en-GB"/>
        </w:rPr>
        <w:br/>
      </w:r>
      <w:r w:rsidRPr="00A752E2">
        <w:rPr>
          <w:rFonts w:eastAsia="Times New Roman" w:cs="Times New Roman"/>
          <w:b/>
          <w:sz w:val="20"/>
          <w:szCs w:val="20"/>
          <w:lang w:eastAsia="en-GB"/>
        </w:rPr>
        <w:t>CHILD’S FIRST NAMES:</w:t>
      </w:r>
      <w:r w:rsidRPr="00A752E2">
        <w:rPr>
          <w:rFonts w:eastAsia="Times New Roman" w:cs="Times New Roman"/>
          <w:sz w:val="20"/>
          <w:szCs w:val="20"/>
          <w:lang w:eastAsia="en-GB"/>
        </w:rPr>
        <w:t xml:space="preserve">  …………………………………………………………………………………………</w:t>
      </w:r>
      <w:r w:rsidR="007224F6" w:rsidRPr="00A752E2">
        <w:rPr>
          <w:rFonts w:eastAsia="Times New Roman" w:cs="Times New Roman"/>
          <w:sz w:val="20"/>
          <w:szCs w:val="20"/>
          <w:lang w:eastAsia="en-GB"/>
        </w:rPr>
        <w:t>………..</w:t>
      </w:r>
      <w:r w:rsidRPr="00A752E2">
        <w:rPr>
          <w:rFonts w:eastAsia="Times New Roman" w:cs="Times New Roman"/>
          <w:sz w:val="20"/>
          <w:szCs w:val="20"/>
          <w:lang w:eastAsia="en-GB"/>
        </w:rPr>
        <w:t>…</w:t>
      </w:r>
      <w:r w:rsidRPr="00A752E2">
        <w:rPr>
          <w:rFonts w:eastAsia="Times New Roman" w:cs="Times New Roman"/>
          <w:sz w:val="20"/>
          <w:szCs w:val="20"/>
          <w:lang w:eastAsia="en-GB"/>
        </w:rPr>
        <w:br/>
      </w:r>
      <w:r w:rsidRPr="00A752E2">
        <w:rPr>
          <w:rFonts w:eastAsia="Times New Roman" w:cs="Times New Roman"/>
          <w:sz w:val="8"/>
          <w:szCs w:val="20"/>
          <w:lang w:eastAsia="en-GB"/>
        </w:rPr>
        <w:br/>
      </w:r>
      <w:r w:rsidRPr="00A752E2">
        <w:rPr>
          <w:rFonts w:eastAsia="Times New Roman" w:cs="Times New Roman"/>
          <w:b/>
          <w:sz w:val="20"/>
          <w:szCs w:val="20"/>
          <w:lang w:eastAsia="en-GB"/>
        </w:rPr>
        <w:t>DATE OF BIRTH:</w:t>
      </w:r>
      <w:r w:rsidRPr="00A752E2">
        <w:rPr>
          <w:rFonts w:eastAsia="Times New Roman" w:cs="Times New Roman"/>
          <w:sz w:val="20"/>
          <w:szCs w:val="20"/>
          <w:lang w:eastAsia="en-GB"/>
        </w:rPr>
        <w:t xml:space="preserve">  ……………………………………</w:t>
      </w:r>
      <w:r w:rsidRPr="00A752E2">
        <w:rPr>
          <w:rFonts w:eastAsia="Times New Roman" w:cs="Times New Roman"/>
          <w:sz w:val="20"/>
          <w:szCs w:val="20"/>
          <w:lang w:eastAsia="en-GB"/>
        </w:rPr>
        <w:tab/>
      </w:r>
      <w:r w:rsidRPr="00A752E2">
        <w:rPr>
          <w:rFonts w:eastAsia="Times New Roman" w:cs="Times New Roman"/>
          <w:sz w:val="20"/>
          <w:szCs w:val="20"/>
          <w:lang w:eastAsia="en-GB"/>
        </w:rPr>
        <w:tab/>
        <w:t xml:space="preserve">    </w:t>
      </w:r>
      <w:r w:rsidRPr="00A752E2">
        <w:rPr>
          <w:rFonts w:eastAsia="Times New Roman" w:cs="Times New Roman"/>
          <w:b/>
          <w:sz w:val="20"/>
          <w:szCs w:val="20"/>
          <w:lang w:eastAsia="en-GB"/>
        </w:rPr>
        <w:t>GENDER:</w:t>
      </w:r>
      <w:r w:rsidRPr="00A752E2">
        <w:rPr>
          <w:rFonts w:eastAsia="Times New Roman" w:cs="Times New Roman"/>
          <w:sz w:val="20"/>
          <w:szCs w:val="20"/>
          <w:lang w:eastAsia="en-GB"/>
        </w:rPr>
        <w:t xml:space="preserve">  …………….  </w:t>
      </w:r>
      <w:r w:rsidRPr="00A752E2">
        <w:rPr>
          <w:rFonts w:eastAsia="Times New Roman" w:cs="Times New Roman"/>
          <w:b/>
          <w:sz w:val="20"/>
          <w:szCs w:val="20"/>
          <w:lang w:eastAsia="en-GB"/>
        </w:rPr>
        <w:t>M/F</w:t>
      </w:r>
      <w:r w:rsidRPr="00A752E2">
        <w:rPr>
          <w:rFonts w:eastAsia="Times New Roman" w:cs="Times New Roman"/>
          <w:sz w:val="20"/>
          <w:szCs w:val="20"/>
          <w:lang w:eastAsia="en-GB"/>
        </w:rPr>
        <w:br/>
      </w:r>
    </w:p>
    <w:p w14:paraId="150A6AEC" w14:textId="029F451C"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b/>
          <w:sz w:val="20"/>
          <w:szCs w:val="20"/>
          <w:lang w:eastAsia="en-GB"/>
        </w:rPr>
        <w:t>ADDRESS:</w:t>
      </w:r>
      <w:r w:rsidRPr="00A752E2">
        <w:rPr>
          <w:rFonts w:eastAsia="Times New Roman" w:cs="Times New Roman"/>
          <w:sz w:val="20"/>
          <w:szCs w:val="20"/>
          <w:lang w:eastAsia="en-GB"/>
        </w:rPr>
        <w:t xml:space="preserve">  ………………………………………………………………………………………………………………………</w:t>
      </w:r>
      <w:r w:rsidR="00E45ED9" w:rsidRPr="00A752E2">
        <w:rPr>
          <w:rFonts w:eastAsia="Times New Roman" w:cs="Times New Roman"/>
          <w:sz w:val="20"/>
          <w:szCs w:val="20"/>
          <w:lang w:eastAsia="en-GB"/>
        </w:rPr>
        <w:t>….</w:t>
      </w:r>
    </w:p>
    <w:p w14:paraId="4BB495E8" w14:textId="4CFE01E5"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sz w:val="20"/>
          <w:szCs w:val="20"/>
          <w:lang w:eastAsia="en-GB"/>
        </w:rPr>
        <w:t>……………………………………………………………………………………………………………………………………………</w:t>
      </w:r>
      <w:r w:rsidRPr="00A752E2">
        <w:rPr>
          <w:rFonts w:eastAsia="Times New Roman" w:cs="Times New Roman"/>
          <w:sz w:val="20"/>
          <w:szCs w:val="20"/>
          <w:lang w:eastAsia="en-GB"/>
        </w:rPr>
        <w:br/>
      </w:r>
    </w:p>
    <w:p w14:paraId="15C82F00" w14:textId="77777777" w:rsidR="00E45ED9"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0"/>
          <w:szCs w:val="20"/>
          <w:lang w:eastAsia="en-GB"/>
        </w:rPr>
      </w:pPr>
      <w:r w:rsidRPr="00A752E2">
        <w:rPr>
          <w:rFonts w:eastAsia="Times New Roman" w:cs="Times New Roman"/>
          <w:sz w:val="20"/>
          <w:szCs w:val="20"/>
          <w:lang w:eastAsia="en-GB"/>
        </w:rPr>
        <w:t>……………………………………………………………………………….…</w:t>
      </w:r>
      <w:r w:rsidRPr="00A752E2">
        <w:rPr>
          <w:rFonts w:eastAsia="Times New Roman" w:cs="Times New Roman"/>
          <w:sz w:val="20"/>
          <w:szCs w:val="20"/>
          <w:lang w:eastAsia="en-GB"/>
        </w:rPr>
        <w:tab/>
      </w:r>
      <w:r w:rsidRPr="00A752E2">
        <w:rPr>
          <w:rFonts w:eastAsia="Times New Roman" w:cs="Times New Roman"/>
          <w:b/>
          <w:sz w:val="20"/>
          <w:szCs w:val="20"/>
          <w:lang w:eastAsia="en-GB"/>
        </w:rPr>
        <w:t>POST CODE:</w:t>
      </w:r>
      <w:r w:rsidRPr="00A752E2">
        <w:rPr>
          <w:rFonts w:eastAsia="Times New Roman" w:cs="Times New Roman"/>
          <w:sz w:val="20"/>
          <w:szCs w:val="20"/>
          <w:lang w:eastAsia="en-GB"/>
        </w:rPr>
        <w:t xml:space="preserve">  …………………….</w:t>
      </w:r>
    </w:p>
    <w:p w14:paraId="4A026767"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0"/>
          <w:szCs w:val="20"/>
          <w:lang w:eastAsia="en-GB"/>
        </w:rPr>
      </w:pPr>
    </w:p>
    <w:p w14:paraId="2890902E" w14:textId="52E4C705"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sz w:val="20"/>
          <w:szCs w:val="20"/>
          <w:lang w:eastAsia="en-GB"/>
        </w:rPr>
      </w:pPr>
      <w:r w:rsidRPr="00A752E2">
        <w:rPr>
          <w:rFonts w:eastAsia="Times New Roman" w:cs="Times New Roman"/>
          <w:b/>
          <w:sz w:val="20"/>
          <w:szCs w:val="20"/>
          <w:lang w:eastAsia="en-GB"/>
        </w:rPr>
        <w:t>HOME TELEPHONE NUMBER:</w:t>
      </w:r>
      <w:r w:rsidRPr="00A752E2">
        <w:rPr>
          <w:rFonts w:eastAsia="Times New Roman" w:cs="Times New Roman"/>
          <w:sz w:val="20"/>
          <w:szCs w:val="20"/>
          <w:lang w:eastAsia="en-GB"/>
        </w:rPr>
        <w:t xml:space="preserve">  ………………………………………………………………………………………</w:t>
      </w:r>
      <w:proofErr w:type="gramStart"/>
      <w:r w:rsidRPr="00A752E2">
        <w:rPr>
          <w:rFonts w:eastAsia="Times New Roman" w:cs="Times New Roman"/>
          <w:sz w:val="20"/>
          <w:szCs w:val="20"/>
          <w:lang w:eastAsia="en-GB"/>
        </w:rPr>
        <w:t>…..</w:t>
      </w:r>
      <w:proofErr w:type="gramEnd"/>
    </w:p>
    <w:p w14:paraId="5FC991A1"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sz w:val="20"/>
          <w:szCs w:val="20"/>
          <w:lang w:eastAsia="en-GB"/>
        </w:rPr>
      </w:pPr>
    </w:p>
    <w:p w14:paraId="7C7BE455" w14:textId="6CE9E993" w:rsidR="004F503C"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12"/>
          <w:szCs w:val="20"/>
          <w:lang w:eastAsia="en-GB"/>
        </w:rPr>
      </w:pPr>
      <w:r w:rsidRPr="00A752E2">
        <w:rPr>
          <w:rFonts w:eastAsia="Times New Roman" w:cs="Times New Roman"/>
          <w:b/>
          <w:bCs/>
          <w:sz w:val="20"/>
          <w:szCs w:val="20"/>
          <w:lang w:eastAsia="en-GB"/>
        </w:rPr>
        <w:t>NAME OF ANY SIBLINGS CURRENTLY IN SCHOOL…………………………………………………………….</w:t>
      </w:r>
      <w:r w:rsidR="004F503C" w:rsidRPr="00A752E2">
        <w:rPr>
          <w:rFonts w:eastAsia="Times New Roman" w:cs="Times New Roman"/>
          <w:sz w:val="20"/>
          <w:szCs w:val="20"/>
          <w:lang w:eastAsia="en-GB"/>
        </w:rPr>
        <w:br/>
      </w:r>
    </w:p>
    <w:p w14:paraId="37F392F5" w14:textId="77777777"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b/>
          <w:sz w:val="20"/>
          <w:szCs w:val="20"/>
          <w:lang w:eastAsia="en-GB"/>
        </w:rPr>
        <w:t>POSITION IN FAMILY:</w:t>
      </w:r>
      <w:r w:rsidRPr="00A752E2">
        <w:rPr>
          <w:rFonts w:eastAsia="Times New Roman" w:cs="Times New Roman"/>
          <w:sz w:val="20"/>
          <w:szCs w:val="20"/>
          <w:lang w:eastAsia="en-GB"/>
        </w:rPr>
        <w:t xml:space="preserve">  …………  </w:t>
      </w:r>
      <w:r w:rsidRPr="00A752E2">
        <w:rPr>
          <w:rFonts w:eastAsia="Times New Roman" w:cs="Times New Roman"/>
          <w:b/>
          <w:sz w:val="20"/>
          <w:szCs w:val="20"/>
          <w:lang w:eastAsia="en-GB"/>
        </w:rPr>
        <w:t xml:space="preserve">OUT </w:t>
      </w:r>
      <w:proofErr w:type="gramStart"/>
      <w:r w:rsidRPr="00A752E2">
        <w:rPr>
          <w:rFonts w:eastAsia="Times New Roman" w:cs="Times New Roman"/>
          <w:b/>
          <w:sz w:val="20"/>
          <w:szCs w:val="20"/>
          <w:lang w:eastAsia="en-GB"/>
        </w:rPr>
        <w:t>OF</w:t>
      </w:r>
      <w:r w:rsidRPr="00A752E2">
        <w:rPr>
          <w:rFonts w:eastAsia="Times New Roman" w:cs="Times New Roman"/>
          <w:sz w:val="20"/>
          <w:szCs w:val="20"/>
          <w:lang w:eastAsia="en-GB"/>
        </w:rPr>
        <w:t xml:space="preserve">  …</w:t>
      </w:r>
      <w:proofErr w:type="gramEnd"/>
      <w:r w:rsidRPr="00A752E2">
        <w:rPr>
          <w:rFonts w:eastAsia="Times New Roman" w:cs="Times New Roman"/>
          <w:sz w:val="20"/>
          <w:szCs w:val="20"/>
          <w:lang w:eastAsia="en-GB"/>
        </w:rPr>
        <w:t>………</w:t>
      </w:r>
      <w:r w:rsidRPr="00A752E2">
        <w:rPr>
          <w:rFonts w:eastAsia="Times New Roman" w:cs="Times New Roman"/>
          <w:sz w:val="20"/>
          <w:szCs w:val="20"/>
          <w:lang w:eastAsia="en-GB"/>
        </w:rPr>
        <w:br/>
      </w:r>
    </w:p>
    <w:p w14:paraId="7D4EE711" w14:textId="04B09859"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0"/>
          <w:szCs w:val="20"/>
          <w:lang w:eastAsia="en-GB"/>
        </w:rPr>
      </w:pPr>
      <w:r w:rsidRPr="00A752E2">
        <w:rPr>
          <w:rFonts w:eastAsia="Times New Roman" w:cs="Times New Roman"/>
          <w:b/>
          <w:sz w:val="20"/>
          <w:szCs w:val="20"/>
          <w:lang w:eastAsia="en-GB"/>
        </w:rPr>
        <w:t>IS YOUR CHILD BAPTISED CATHOLIC YES/NO</w:t>
      </w:r>
    </w:p>
    <w:p w14:paraId="05D14543"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0"/>
          <w:szCs w:val="20"/>
          <w:lang w:eastAsia="en-GB"/>
        </w:rPr>
      </w:pPr>
    </w:p>
    <w:p w14:paraId="0C6E82C8"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0"/>
          <w:szCs w:val="20"/>
          <w:lang w:eastAsia="en-GB"/>
        </w:rPr>
      </w:pPr>
      <w:r w:rsidRPr="00A752E2">
        <w:rPr>
          <w:rFonts w:eastAsia="Times New Roman" w:cs="Times New Roman"/>
          <w:b/>
          <w:sz w:val="20"/>
          <w:szCs w:val="20"/>
          <w:lang w:eastAsia="en-GB"/>
        </w:rPr>
        <w:t>FOR BAPTISED CATHOLICS:</w:t>
      </w:r>
    </w:p>
    <w:p w14:paraId="0060C1DF"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0"/>
          <w:szCs w:val="20"/>
          <w:lang w:eastAsia="en-GB"/>
        </w:rPr>
      </w:pPr>
      <w:r w:rsidRPr="00A752E2">
        <w:rPr>
          <w:rFonts w:eastAsia="Times New Roman" w:cs="Times New Roman"/>
          <w:b/>
          <w:sz w:val="20"/>
          <w:szCs w:val="20"/>
          <w:lang w:eastAsia="en-GB"/>
        </w:rPr>
        <w:t>MONTH AND YEAR OF BAPTISM…………………………………………………………………………………</w:t>
      </w:r>
      <w:proofErr w:type="gramStart"/>
      <w:r w:rsidRPr="00A752E2">
        <w:rPr>
          <w:rFonts w:eastAsia="Times New Roman" w:cs="Times New Roman"/>
          <w:b/>
          <w:sz w:val="20"/>
          <w:szCs w:val="20"/>
          <w:lang w:eastAsia="en-GB"/>
        </w:rPr>
        <w:t>…..</w:t>
      </w:r>
      <w:proofErr w:type="gramEnd"/>
    </w:p>
    <w:p w14:paraId="0CA0BDE6"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0"/>
          <w:szCs w:val="20"/>
          <w:lang w:eastAsia="en-GB"/>
        </w:rPr>
      </w:pPr>
    </w:p>
    <w:p w14:paraId="650B81A5"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0"/>
          <w:lang w:eastAsia="en-GB"/>
        </w:rPr>
      </w:pPr>
      <w:r w:rsidRPr="00A752E2">
        <w:rPr>
          <w:rFonts w:eastAsia="Times New Roman" w:cs="Times New Roman"/>
          <w:b/>
          <w:sz w:val="20"/>
          <w:szCs w:val="20"/>
          <w:lang w:eastAsia="en-GB"/>
        </w:rPr>
        <w:t>PARISH</w:t>
      </w:r>
      <w:r w:rsidR="004F503C" w:rsidRPr="00A752E2">
        <w:rPr>
          <w:rFonts w:eastAsia="Times New Roman" w:cs="Times New Roman"/>
          <w:b/>
          <w:sz w:val="20"/>
          <w:szCs w:val="20"/>
          <w:lang w:eastAsia="en-GB"/>
        </w:rPr>
        <w:t>:</w:t>
      </w:r>
      <w:r w:rsidR="004F503C" w:rsidRPr="00A752E2">
        <w:rPr>
          <w:rFonts w:eastAsia="Times New Roman" w:cs="Times New Roman"/>
          <w:sz w:val="24"/>
          <w:szCs w:val="20"/>
          <w:lang w:eastAsia="en-GB"/>
        </w:rPr>
        <w:t xml:space="preserve">  </w:t>
      </w:r>
      <w:r w:rsidRPr="00A752E2">
        <w:rPr>
          <w:rFonts w:eastAsia="Times New Roman" w:cs="Times New Roman"/>
          <w:sz w:val="24"/>
          <w:szCs w:val="20"/>
          <w:lang w:eastAsia="en-GB"/>
        </w:rPr>
        <w:t>………………….</w:t>
      </w:r>
      <w:r w:rsidR="004F503C" w:rsidRPr="00A752E2">
        <w:rPr>
          <w:rFonts w:eastAsia="Times New Roman" w:cs="Times New Roman"/>
          <w:sz w:val="24"/>
          <w:szCs w:val="20"/>
          <w:lang w:eastAsia="en-GB"/>
        </w:rPr>
        <w:t>……………………………………………………………………………………</w:t>
      </w:r>
      <w:r w:rsidRPr="00A752E2">
        <w:rPr>
          <w:rFonts w:eastAsia="Times New Roman" w:cs="Times New Roman"/>
          <w:sz w:val="24"/>
          <w:szCs w:val="20"/>
          <w:lang w:eastAsia="en-GB"/>
        </w:rPr>
        <w:t>.</w:t>
      </w:r>
    </w:p>
    <w:p w14:paraId="2097B265" w14:textId="01408F5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0"/>
          <w:szCs w:val="20"/>
          <w:lang w:eastAsia="en-GB"/>
        </w:rPr>
      </w:pPr>
    </w:p>
    <w:p w14:paraId="24C7BCF9" w14:textId="21C68696"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sz w:val="20"/>
          <w:szCs w:val="20"/>
          <w:lang w:eastAsia="en-GB"/>
        </w:rPr>
      </w:pPr>
      <w:r w:rsidRPr="00A752E2">
        <w:rPr>
          <w:rFonts w:eastAsia="Times New Roman" w:cs="Times New Roman"/>
          <w:b/>
          <w:bCs/>
          <w:sz w:val="20"/>
          <w:szCs w:val="20"/>
          <w:lang w:eastAsia="en-GB"/>
        </w:rPr>
        <w:t>PARISH LOCATION (TOWN/</w:t>
      </w:r>
      <w:r w:rsidR="00A303B1" w:rsidRPr="00A752E2">
        <w:rPr>
          <w:rFonts w:eastAsia="Times New Roman" w:cs="Times New Roman"/>
          <w:b/>
          <w:bCs/>
          <w:sz w:val="20"/>
          <w:szCs w:val="20"/>
          <w:lang w:eastAsia="en-GB"/>
        </w:rPr>
        <w:t>CITY) …</w:t>
      </w:r>
      <w:r w:rsidRPr="00A752E2">
        <w:rPr>
          <w:rFonts w:eastAsia="Times New Roman" w:cs="Times New Roman"/>
          <w:b/>
          <w:bCs/>
          <w:sz w:val="20"/>
          <w:szCs w:val="20"/>
          <w:lang w:eastAsia="en-GB"/>
        </w:rPr>
        <w:t>…………………………………………………………………………………</w:t>
      </w:r>
      <w:proofErr w:type="gramStart"/>
      <w:r w:rsidRPr="00A752E2">
        <w:rPr>
          <w:rFonts w:eastAsia="Times New Roman" w:cs="Times New Roman"/>
          <w:b/>
          <w:bCs/>
          <w:sz w:val="20"/>
          <w:szCs w:val="20"/>
          <w:lang w:eastAsia="en-GB"/>
        </w:rPr>
        <w:t>…..</w:t>
      </w:r>
      <w:proofErr w:type="gramEnd"/>
    </w:p>
    <w:p w14:paraId="16598112" w14:textId="0F6ACAB3"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sz w:val="12"/>
          <w:szCs w:val="20"/>
          <w:lang w:eastAsia="en-GB"/>
        </w:rPr>
        <w:br/>
      </w:r>
      <w:r w:rsidRPr="00A752E2">
        <w:rPr>
          <w:rFonts w:eastAsia="Times New Roman" w:cs="Times New Roman"/>
          <w:b/>
          <w:sz w:val="24"/>
          <w:szCs w:val="20"/>
          <w:lang w:eastAsia="en-GB"/>
        </w:rPr>
        <w:t>If your child is Catholic, we require a copy of your child’s Baptismal Certificate.</w:t>
      </w:r>
      <w:r w:rsidRPr="00A752E2">
        <w:rPr>
          <w:rFonts w:eastAsia="Times New Roman" w:cs="Times New Roman"/>
          <w:b/>
          <w:sz w:val="24"/>
          <w:szCs w:val="20"/>
          <w:lang w:eastAsia="en-GB"/>
        </w:rPr>
        <w:br/>
      </w:r>
    </w:p>
    <w:p w14:paraId="0EEEDD44" w14:textId="77777777" w:rsidR="00E45ED9" w:rsidRPr="00A752E2" w:rsidRDefault="00E45ED9"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p>
    <w:p w14:paraId="38469391" w14:textId="0697FA52" w:rsidR="00E45ED9"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0"/>
          <w:szCs w:val="20"/>
          <w:lang w:eastAsia="en-GB"/>
        </w:rPr>
      </w:pPr>
      <w:r w:rsidRPr="00A752E2">
        <w:rPr>
          <w:rFonts w:eastAsia="Times New Roman" w:cs="Times New Roman"/>
          <w:b/>
          <w:sz w:val="20"/>
          <w:szCs w:val="20"/>
          <w:lang w:eastAsia="en-GB"/>
        </w:rPr>
        <w:t>MOTHER’S FULL NAME:</w:t>
      </w:r>
      <w:r w:rsidRPr="00A752E2">
        <w:rPr>
          <w:rFonts w:eastAsia="Times New Roman" w:cs="Times New Roman"/>
          <w:sz w:val="20"/>
          <w:szCs w:val="20"/>
          <w:lang w:eastAsia="en-GB"/>
        </w:rPr>
        <w:t xml:space="preserve">  …………………….…………………………………………………………………………</w:t>
      </w:r>
    </w:p>
    <w:p w14:paraId="1A0A4E15" w14:textId="77777777"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jc w:val="right"/>
        <w:rPr>
          <w:rFonts w:eastAsia="Times New Roman" w:cs="Times New Roman"/>
          <w:b/>
          <w:sz w:val="20"/>
          <w:szCs w:val="20"/>
          <w:lang w:eastAsia="en-GB"/>
        </w:rPr>
      </w:pPr>
      <w:r w:rsidRPr="00A752E2">
        <w:rPr>
          <w:rFonts w:eastAsia="Times New Roman" w:cs="Times New Roman"/>
          <w:b/>
          <w:sz w:val="20"/>
          <w:szCs w:val="20"/>
          <w:lang w:eastAsia="en-GB"/>
        </w:rPr>
        <w:t>(MRS/MISS/MS)</w:t>
      </w:r>
    </w:p>
    <w:p w14:paraId="18623C13" w14:textId="38CA7781"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b/>
          <w:sz w:val="20"/>
          <w:szCs w:val="20"/>
          <w:lang w:eastAsia="en-GB"/>
        </w:rPr>
        <w:t>FATHER’S FULL NAME:</w:t>
      </w:r>
      <w:r w:rsidRPr="00A752E2">
        <w:rPr>
          <w:rFonts w:eastAsia="Times New Roman" w:cs="Times New Roman"/>
          <w:sz w:val="20"/>
          <w:szCs w:val="20"/>
          <w:lang w:eastAsia="en-GB"/>
        </w:rPr>
        <w:t xml:space="preserve"> …………………….……………………………………………………………………………</w:t>
      </w:r>
      <w:r w:rsidRPr="00A752E2">
        <w:rPr>
          <w:rFonts w:eastAsia="Times New Roman" w:cs="Times New Roman"/>
          <w:sz w:val="20"/>
          <w:szCs w:val="20"/>
          <w:lang w:eastAsia="en-GB"/>
        </w:rPr>
        <w:br/>
      </w:r>
      <w:r w:rsidRPr="00A752E2">
        <w:rPr>
          <w:rFonts w:eastAsia="Times New Roman" w:cs="Times New Roman"/>
          <w:sz w:val="12"/>
          <w:szCs w:val="20"/>
          <w:lang w:eastAsia="en-GB"/>
        </w:rPr>
        <w:br/>
      </w:r>
      <w:r w:rsidRPr="00A752E2">
        <w:rPr>
          <w:rFonts w:eastAsia="Times New Roman" w:cs="Times New Roman"/>
          <w:b/>
          <w:sz w:val="20"/>
          <w:szCs w:val="20"/>
          <w:lang w:eastAsia="en-GB"/>
        </w:rPr>
        <w:t>SIGNED:</w:t>
      </w:r>
      <w:r w:rsidRPr="00A752E2">
        <w:rPr>
          <w:rFonts w:eastAsia="Times New Roman" w:cs="Times New Roman"/>
          <w:sz w:val="20"/>
          <w:szCs w:val="20"/>
          <w:lang w:eastAsia="en-GB"/>
        </w:rPr>
        <w:t xml:space="preserve">  ……………………………………………………………</w:t>
      </w:r>
      <w:r w:rsidR="00E45ED9" w:rsidRPr="00A752E2">
        <w:rPr>
          <w:rFonts w:eastAsia="Times New Roman" w:cs="Times New Roman"/>
          <w:sz w:val="20"/>
          <w:szCs w:val="20"/>
          <w:lang w:eastAsia="en-GB"/>
        </w:rPr>
        <w:t>….</w:t>
      </w:r>
      <w:r w:rsidRPr="00A752E2">
        <w:rPr>
          <w:rFonts w:eastAsia="Times New Roman" w:cs="Times New Roman"/>
          <w:sz w:val="20"/>
          <w:szCs w:val="20"/>
          <w:lang w:eastAsia="en-GB"/>
        </w:rPr>
        <w:t>…</w:t>
      </w:r>
      <w:r w:rsidRPr="00A752E2">
        <w:rPr>
          <w:rFonts w:eastAsia="Times New Roman" w:cs="Times New Roman"/>
          <w:sz w:val="20"/>
          <w:szCs w:val="20"/>
          <w:lang w:eastAsia="en-GB"/>
        </w:rPr>
        <w:tab/>
      </w:r>
      <w:r w:rsidRPr="00A752E2">
        <w:rPr>
          <w:rFonts w:eastAsia="Times New Roman" w:cs="Times New Roman"/>
          <w:b/>
          <w:sz w:val="20"/>
          <w:szCs w:val="20"/>
          <w:lang w:eastAsia="en-GB"/>
        </w:rPr>
        <w:t>DATE:</w:t>
      </w:r>
      <w:r w:rsidRPr="00A752E2">
        <w:rPr>
          <w:rFonts w:eastAsia="Times New Roman" w:cs="Times New Roman"/>
          <w:sz w:val="20"/>
          <w:szCs w:val="20"/>
          <w:lang w:eastAsia="en-GB"/>
        </w:rPr>
        <w:t xml:space="preserve">  ………………………………</w:t>
      </w:r>
      <w:proofErr w:type="gramStart"/>
      <w:r w:rsidR="00E45ED9" w:rsidRPr="00A752E2">
        <w:rPr>
          <w:rFonts w:eastAsia="Times New Roman" w:cs="Times New Roman"/>
          <w:sz w:val="20"/>
          <w:szCs w:val="20"/>
          <w:lang w:eastAsia="en-GB"/>
        </w:rPr>
        <w:t>…..</w:t>
      </w:r>
      <w:proofErr w:type="gramEnd"/>
      <w:r w:rsidRPr="00A752E2">
        <w:rPr>
          <w:rFonts w:eastAsia="Times New Roman" w:cs="Times New Roman"/>
          <w:sz w:val="20"/>
          <w:szCs w:val="20"/>
          <w:lang w:eastAsia="en-GB"/>
        </w:rPr>
        <w:t>……</w:t>
      </w:r>
      <w:r w:rsidRPr="00A752E2">
        <w:rPr>
          <w:rFonts w:eastAsia="Times New Roman" w:cs="Times New Roman"/>
          <w:sz w:val="20"/>
          <w:szCs w:val="20"/>
          <w:lang w:eastAsia="en-GB"/>
        </w:rPr>
        <w:br/>
      </w:r>
    </w:p>
    <w:p w14:paraId="0BA7511D" w14:textId="77777777" w:rsidR="004F503C" w:rsidRPr="00A752E2" w:rsidRDefault="004F503C" w:rsidP="004F503C">
      <w:pPr>
        <w:spacing w:after="0" w:line="240" w:lineRule="auto"/>
        <w:rPr>
          <w:rFonts w:eastAsia="Times New Roman" w:cs="Times New Roman"/>
          <w:sz w:val="20"/>
          <w:szCs w:val="20"/>
          <w:lang w:eastAsia="en-GB"/>
        </w:rPr>
      </w:pPr>
    </w:p>
    <w:p w14:paraId="2CDF7F75" w14:textId="6AE953AE"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0"/>
          <w:szCs w:val="20"/>
          <w:lang w:eastAsia="en-GB"/>
        </w:rPr>
      </w:pPr>
      <w:r w:rsidRPr="00A752E2">
        <w:rPr>
          <w:rFonts w:eastAsia="Times New Roman" w:cs="Times New Roman"/>
          <w:b/>
          <w:sz w:val="20"/>
          <w:szCs w:val="20"/>
          <w:u w:val="single"/>
          <w:lang w:eastAsia="en-GB"/>
        </w:rPr>
        <w:t>If your child is transferring from another school or nursery, please complete the following</w:t>
      </w:r>
      <w:r w:rsidRPr="00A752E2">
        <w:rPr>
          <w:rFonts w:eastAsia="Times New Roman" w:cs="Times New Roman"/>
          <w:sz w:val="20"/>
          <w:szCs w:val="20"/>
          <w:u w:val="single"/>
          <w:lang w:eastAsia="en-GB"/>
        </w:rPr>
        <w:t>:</w:t>
      </w:r>
      <w:r w:rsidRPr="00A752E2">
        <w:rPr>
          <w:rFonts w:eastAsia="Times New Roman" w:cs="Times New Roman"/>
          <w:sz w:val="20"/>
          <w:szCs w:val="20"/>
          <w:u w:val="single"/>
          <w:lang w:eastAsia="en-GB"/>
        </w:rPr>
        <w:br/>
      </w:r>
      <w:r w:rsidRPr="00A752E2">
        <w:rPr>
          <w:rFonts w:eastAsia="Times New Roman" w:cs="Times New Roman"/>
          <w:b/>
          <w:sz w:val="12"/>
          <w:szCs w:val="20"/>
          <w:u w:val="single"/>
          <w:lang w:eastAsia="en-GB"/>
        </w:rPr>
        <w:br/>
      </w:r>
      <w:r w:rsidRPr="00A752E2">
        <w:rPr>
          <w:rFonts w:eastAsia="Times New Roman" w:cs="Times New Roman"/>
          <w:b/>
          <w:sz w:val="20"/>
          <w:szCs w:val="20"/>
          <w:lang w:eastAsia="en-GB"/>
        </w:rPr>
        <w:t>NAME OF SCHOOL/</w:t>
      </w:r>
      <w:r w:rsidR="00A303B1" w:rsidRPr="00A752E2">
        <w:rPr>
          <w:rFonts w:eastAsia="Times New Roman" w:cs="Times New Roman"/>
          <w:b/>
          <w:sz w:val="20"/>
          <w:szCs w:val="20"/>
          <w:lang w:eastAsia="en-GB"/>
        </w:rPr>
        <w:t>NURSERY:</w:t>
      </w:r>
      <w:r w:rsidRPr="00A752E2">
        <w:rPr>
          <w:rFonts w:eastAsia="Times New Roman" w:cs="Times New Roman"/>
          <w:b/>
          <w:sz w:val="20"/>
          <w:szCs w:val="20"/>
          <w:lang w:eastAsia="en-GB"/>
        </w:rPr>
        <w:t>……………………………………………………………………………………</w:t>
      </w:r>
      <w:r w:rsidRPr="00A752E2">
        <w:rPr>
          <w:rFonts w:eastAsia="Times New Roman" w:cs="Times New Roman"/>
          <w:sz w:val="20"/>
          <w:szCs w:val="20"/>
          <w:lang w:eastAsia="en-GB"/>
        </w:rPr>
        <w:br/>
      </w:r>
      <w:r w:rsidRPr="00A752E2">
        <w:rPr>
          <w:rFonts w:eastAsia="Times New Roman" w:cs="Times New Roman"/>
          <w:sz w:val="12"/>
          <w:szCs w:val="20"/>
          <w:lang w:eastAsia="en-GB"/>
        </w:rPr>
        <w:br/>
      </w:r>
      <w:r w:rsidRPr="00A752E2">
        <w:rPr>
          <w:rFonts w:eastAsia="Times New Roman" w:cs="Times New Roman"/>
          <w:b/>
          <w:sz w:val="20"/>
          <w:szCs w:val="20"/>
          <w:lang w:eastAsia="en-GB"/>
        </w:rPr>
        <w:t>ADDRESS:</w:t>
      </w:r>
      <w:r w:rsidRPr="00A752E2">
        <w:rPr>
          <w:rFonts w:eastAsia="Times New Roman" w:cs="Times New Roman"/>
          <w:sz w:val="20"/>
          <w:szCs w:val="20"/>
          <w:lang w:eastAsia="en-GB"/>
        </w:rPr>
        <w:t xml:space="preserve">  ……………………………………………………………………………………………………………………………</w:t>
      </w:r>
    </w:p>
    <w:p w14:paraId="15296EA5" w14:textId="77777777" w:rsidR="004F503C" w:rsidRPr="00A752E2" w:rsidRDefault="004F503C" w:rsidP="004F50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2"/>
          <w:szCs w:val="20"/>
          <w:lang w:eastAsia="en-GB"/>
        </w:rPr>
      </w:pPr>
      <w:r w:rsidRPr="00A752E2">
        <w:rPr>
          <w:rFonts w:eastAsia="Times New Roman" w:cs="Times New Roman"/>
          <w:sz w:val="12"/>
          <w:szCs w:val="20"/>
          <w:lang w:eastAsia="en-GB"/>
        </w:rPr>
        <w:br/>
      </w:r>
      <w:r w:rsidRPr="00A752E2">
        <w:rPr>
          <w:rFonts w:eastAsia="Times New Roman" w:cs="Times New Roman"/>
          <w:b/>
          <w:sz w:val="20"/>
          <w:szCs w:val="20"/>
          <w:lang w:eastAsia="en-GB"/>
        </w:rPr>
        <w:t>TELEPHONE NUMBER:</w:t>
      </w:r>
      <w:r w:rsidRPr="00A752E2">
        <w:rPr>
          <w:rFonts w:eastAsia="Times New Roman" w:cs="Times New Roman"/>
          <w:sz w:val="24"/>
          <w:szCs w:val="20"/>
          <w:lang w:eastAsia="en-GB"/>
        </w:rPr>
        <w:t xml:space="preserve">  ……………………………………………………….</w:t>
      </w:r>
      <w:r w:rsidRPr="00A752E2">
        <w:rPr>
          <w:rFonts w:eastAsia="Times New Roman" w:cs="Times New Roman"/>
          <w:sz w:val="24"/>
          <w:szCs w:val="20"/>
          <w:lang w:eastAsia="en-GB"/>
        </w:rPr>
        <w:br/>
      </w:r>
    </w:p>
    <w:p w14:paraId="718659D3" w14:textId="77777777" w:rsidR="004F503C" w:rsidRPr="00A752E2" w:rsidRDefault="004F503C" w:rsidP="004F503C">
      <w:pPr>
        <w:spacing w:after="0" w:line="240" w:lineRule="auto"/>
        <w:rPr>
          <w:rFonts w:eastAsia="Times New Roman" w:cs="Times New Roman"/>
          <w:sz w:val="12"/>
          <w:szCs w:val="20"/>
          <w:lang w:eastAsia="en-GB"/>
        </w:rPr>
      </w:pPr>
    </w:p>
    <w:tbl>
      <w:tblPr>
        <w:tblStyle w:val="TableGrid"/>
        <w:tblW w:w="0" w:type="auto"/>
        <w:tblLook w:val="04A0" w:firstRow="1" w:lastRow="0" w:firstColumn="1" w:lastColumn="0" w:noHBand="0" w:noVBand="1"/>
      </w:tblPr>
      <w:tblGrid>
        <w:gridCol w:w="9016"/>
      </w:tblGrid>
      <w:tr w:rsidR="00E45ED9" w:rsidRPr="00A752E2" w14:paraId="65A3057B" w14:textId="77777777" w:rsidTr="00E45ED9">
        <w:tc>
          <w:tcPr>
            <w:tcW w:w="9016" w:type="dxa"/>
          </w:tcPr>
          <w:p w14:paraId="08FC97DF" w14:textId="6482F2DF" w:rsidR="00E45ED9" w:rsidRPr="00A752E2" w:rsidRDefault="00E45ED9" w:rsidP="00E45ED9">
            <w:pPr>
              <w:jc w:val="center"/>
              <w:rPr>
                <w:rFonts w:eastAsia="Times New Roman" w:cs="Times New Roman"/>
                <w:color w:val="FF0000"/>
                <w:sz w:val="20"/>
                <w:szCs w:val="20"/>
                <w:lang w:eastAsia="en-GB"/>
              </w:rPr>
            </w:pPr>
            <w:r w:rsidRPr="00A752E2">
              <w:rPr>
                <w:rFonts w:eastAsia="Times New Roman" w:cs="Times New Roman"/>
                <w:color w:val="FF0000"/>
                <w:sz w:val="20"/>
                <w:szCs w:val="20"/>
                <w:lang w:eastAsia="en-GB"/>
              </w:rPr>
              <w:t xml:space="preserve">CHECKLIST FOR RECEPTION CLASS </w:t>
            </w:r>
            <w:r w:rsidR="00A303B1" w:rsidRPr="00A752E2">
              <w:rPr>
                <w:rFonts w:eastAsia="Times New Roman" w:cs="Times New Roman"/>
                <w:color w:val="FF0000"/>
                <w:sz w:val="20"/>
                <w:szCs w:val="20"/>
                <w:lang w:eastAsia="en-GB"/>
              </w:rPr>
              <w:t>APPLICATIONS:</w:t>
            </w:r>
            <w:r w:rsidRPr="00A752E2">
              <w:rPr>
                <w:rFonts w:eastAsia="Times New Roman" w:cs="Times New Roman"/>
                <w:color w:val="FF0000"/>
                <w:sz w:val="20"/>
                <w:szCs w:val="20"/>
                <w:lang w:eastAsia="en-GB"/>
              </w:rPr>
              <w:t xml:space="preserve"> </w:t>
            </w:r>
          </w:p>
          <w:p w14:paraId="08EDC1E2" w14:textId="77777777" w:rsidR="007224F6" w:rsidRPr="00A752E2" w:rsidRDefault="007224F6" w:rsidP="007224F6">
            <w:pPr>
              <w:rPr>
                <w:rFonts w:eastAsia="Times New Roman" w:cs="Times New Roman"/>
                <w:color w:val="FF0000"/>
                <w:sz w:val="20"/>
                <w:szCs w:val="20"/>
                <w:lang w:eastAsia="en-GB"/>
              </w:rPr>
            </w:pPr>
          </w:p>
          <w:p w14:paraId="226D0374" w14:textId="4AC27601" w:rsidR="007224F6" w:rsidRPr="00A752E2" w:rsidRDefault="007224F6" w:rsidP="007224F6">
            <w:pPr>
              <w:pStyle w:val="ListParagraph"/>
              <w:numPr>
                <w:ilvl w:val="0"/>
                <w:numId w:val="15"/>
              </w:numPr>
              <w:rPr>
                <w:rFonts w:eastAsia="Times New Roman" w:cs="Times New Roman"/>
                <w:color w:val="FF0000"/>
                <w:sz w:val="20"/>
                <w:szCs w:val="20"/>
                <w:lang w:eastAsia="en-GB"/>
              </w:rPr>
            </w:pPr>
            <w:r w:rsidRPr="00A752E2">
              <w:rPr>
                <w:rFonts w:eastAsia="Times New Roman" w:cs="Times New Roman"/>
                <w:color w:val="FF0000"/>
                <w:sz w:val="20"/>
                <w:szCs w:val="20"/>
                <w:lang w:eastAsia="en-GB"/>
              </w:rPr>
              <w:t>Deadline – 15</w:t>
            </w:r>
            <w:r w:rsidRPr="00A752E2">
              <w:rPr>
                <w:rFonts w:eastAsia="Times New Roman" w:cs="Times New Roman"/>
                <w:color w:val="FF0000"/>
                <w:sz w:val="20"/>
                <w:szCs w:val="20"/>
                <w:vertAlign w:val="superscript"/>
                <w:lang w:eastAsia="en-GB"/>
              </w:rPr>
              <w:t>th</w:t>
            </w:r>
            <w:r w:rsidRPr="00A752E2">
              <w:rPr>
                <w:rFonts w:eastAsia="Times New Roman" w:cs="Times New Roman"/>
                <w:color w:val="FF0000"/>
                <w:sz w:val="20"/>
                <w:szCs w:val="20"/>
                <w:lang w:eastAsia="en-GB"/>
              </w:rPr>
              <w:t xml:space="preserve"> January 202</w:t>
            </w:r>
            <w:r w:rsidR="00C93592">
              <w:rPr>
                <w:rFonts w:eastAsia="Times New Roman" w:cs="Times New Roman"/>
                <w:color w:val="FF0000"/>
                <w:sz w:val="20"/>
                <w:szCs w:val="20"/>
                <w:lang w:eastAsia="en-GB"/>
              </w:rPr>
              <w:t>6</w:t>
            </w:r>
          </w:p>
          <w:p w14:paraId="6E5FE129" w14:textId="6EE1F5F3" w:rsidR="007224F6" w:rsidRPr="00A752E2" w:rsidRDefault="007224F6" w:rsidP="007224F6">
            <w:pPr>
              <w:pStyle w:val="ListParagraph"/>
              <w:numPr>
                <w:ilvl w:val="0"/>
                <w:numId w:val="15"/>
              </w:numPr>
              <w:rPr>
                <w:rFonts w:eastAsia="Times New Roman" w:cs="Times New Roman"/>
                <w:color w:val="FF0000"/>
                <w:sz w:val="20"/>
                <w:szCs w:val="20"/>
                <w:lang w:eastAsia="en-GB"/>
              </w:rPr>
            </w:pPr>
            <w:r w:rsidRPr="00A752E2">
              <w:rPr>
                <w:rFonts w:eastAsia="Times New Roman" w:cs="Times New Roman"/>
                <w:color w:val="FF0000"/>
                <w:sz w:val="20"/>
                <w:szCs w:val="20"/>
                <w:lang w:eastAsia="en-GB"/>
              </w:rPr>
              <w:t>Supplementary information form and baptismal evidence submitted to school</w:t>
            </w:r>
          </w:p>
          <w:p w14:paraId="65FB1031" w14:textId="5610FA0A" w:rsidR="007224F6" w:rsidRPr="00A752E2" w:rsidRDefault="007224F6" w:rsidP="007224F6">
            <w:pPr>
              <w:pStyle w:val="ListParagraph"/>
              <w:numPr>
                <w:ilvl w:val="0"/>
                <w:numId w:val="15"/>
              </w:numPr>
              <w:rPr>
                <w:rFonts w:eastAsia="Times New Roman" w:cs="Times New Roman"/>
                <w:color w:val="FF0000"/>
                <w:sz w:val="20"/>
                <w:szCs w:val="20"/>
                <w:lang w:eastAsia="en-GB"/>
              </w:rPr>
            </w:pPr>
            <w:r w:rsidRPr="00A752E2">
              <w:rPr>
                <w:rFonts w:eastAsia="Times New Roman" w:cs="Times New Roman"/>
                <w:color w:val="FF0000"/>
                <w:sz w:val="20"/>
                <w:szCs w:val="20"/>
                <w:lang w:eastAsia="en-GB"/>
              </w:rPr>
              <w:t>School place application made to the local authority</w:t>
            </w:r>
          </w:p>
          <w:p w14:paraId="1A2DAF19" w14:textId="6F2B2A1A" w:rsidR="007224F6" w:rsidRPr="00A752E2" w:rsidRDefault="007224F6" w:rsidP="007224F6">
            <w:pPr>
              <w:ind w:left="360"/>
              <w:rPr>
                <w:rFonts w:eastAsia="Times New Roman" w:cs="Times New Roman"/>
                <w:color w:val="FF0000"/>
                <w:sz w:val="20"/>
                <w:szCs w:val="20"/>
                <w:lang w:eastAsia="en-GB"/>
              </w:rPr>
            </w:pPr>
          </w:p>
        </w:tc>
      </w:tr>
    </w:tbl>
    <w:p w14:paraId="4A30E219" w14:textId="782768E8" w:rsidR="004F503C" w:rsidRPr="00A752E2" w:rsidRDefault="004F503C" w:rsidP="004F503C">
      <w:pPr>
        <w:spacing w:after="0" w:line="240" w:lineRule="auto"/>
        <w:rPr>
          <w:rFonts w:eastAsia="Times New Roman" w:cs="Times New Roman"/>
          <w:sz w:val="20"/>
          <w:szCs w:val="20"/>
          <w:lang w:eastAsia="en-GB"/>
        </w:rPr>
      </w:pPr>
      <w:r w:rsidRPr="00A752E2">
        <w:rPr>
          <w:rFonts w:eastAsia="Times New Roman" w:cs="Times New Roman"/>
          <w:sz w:val="20"/>
          <w:szCs w:val="20"/>
          <w:lang w:eastAsia="en-GB"/>
        </w:rPr>
        <w:t>Completion of this form does not guarantee a place in this school.</w:t>
      </w:r>
    </w:p>
    <w:p w14:paraId="505EA908" w14:textId="77777777" w:rsidR="004F503C" w:rsidRPr="00A752E2" w:rsidRDefault="004F503C" w:rsidP="004F503C">
      <w:pPr>
        <w:spacing w:after="0" w:line="240" w:lineRule="auto"/>
        <w:rPr>
          <w:rFonts w:eastAsia="Times New Roman" w:cs="Times New Roman"/>
          <w:sz w:val="16"/>
          <w:szCs w:val="16"/>
          <w:lang w:eastAsia="en-GB"/>
        </w:rPr>
      </w:pPr>
    </w:p>
    <w:p w14:paraId="38F9BF72" w14:textId="56E7AAD9" w:rsidR="006F116E" w:rsidRPr="001E34E9" w:rsidRDefault="004F503C" w:rsidP="007224F6">
      <w:pPr>
        <w:spacing w:after="0" w:line="240" w:lineRule="auto"/>
        <w:rPr>
          <w:rFonts w:cs="Times New Roman"/>
          <w:sz w:val="24"/>
          <w:szCs w:val="24"/>
        </w:rPr>
      </w:pPr>
      <w:r w:rsidRPr="00A752E2">
        <w:rPr>
          <w:rFonts w:eastAsia="Times New Roman" w:cs="Times New Roman"/>
          <w:sz w:val="20"/>
          <w:szCs w:val="20"/>
          <w:lang w:eastAsia="en-GB"/>
        </w:rPr>
        <w:t xml:space="preserve">If you have any </w:t>
      </w:r>
      <w:r w:rsidR="00A303B1" w:rsidRPr="00A752E2">
        <w:rPr>
          <w:rFonts w:eastAsia="Times New Roman" w:cs="Times New Roman"/>
          <w:sz w:val="20"/>
          <w:szCs w:val="20"/>
          <w:lang w:eastAsia="en-GB"/>
        </w:rPr>
        <w:t>queries,</w:t>
      </w:r>
      <w:r w:rsidRPr="00A752E2">
        <w:rPr>
          <w:rFonts w:eastAsia="Times New Roman" w:cs="Times New Roman"/>
          <w:sz w:val="20"/>
          <w:szCs w:val="20"/>
          <w:lang w:eastAsia="en-GB"/>
        </w:rPr>
        <w:t xml:space="preserve"> please contact the Headteacher or Mrs </w:t>
      </w:r>
      <w:r w:rsidR="007224F6" w:rsidRPr="00A752E2">
        <w:rPr>
          <w:rFonts w:eastAsia="Times New Roman" w:cs="Times New Roman"/>
          <w:sz w:val="20"/>
          <w:szCs w:val="20"/>
          <w:lang w:eastAsia="en-GB"/>
        </w:rPr>
        <w:t>Nicola Pryce</w:t>
      </w:r>
      <w:r w:rsidR="002F5B39" w:rsidRPr="00A752E2">
        <w:rPr>
          <w:rFonts w:eastAsia="Times New Roman" w:cs="Times New Roman"/>
          <w:sz w:val="20"/>
          <w:szCs w:val="20"/>
          <w:lang w:eastAsia="en-GB"/>
        </w:rPr>
        <w:t xml:space="preserve"> School Business Manager</w:t>
      </w:r>
      <w:r w:rsidRPr="00A752E2">
        <w:rPr>
          <w:rFonts w:eastAsia="Times New Roman" w:cs="Times New Roman"/>
          <w:sz w:val="20"/>
          <w:szCs w:val="20"/>
          <w:lang w:eastAsia="en-GB"/>
        </w:rPr>
        <w:t>.</w:t>
      </w:r>
    </w:p>
    <w:sectPr w:rsidR="006F116E" w:rsidRPr="001E34E9" w:rsidSect="001E34E9">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39B6" w14:textId="77777777" w:rsidR="00C8503D" w:rsidRDefault="00C8503D" w:rsidP="00E42CCD">
      <w:pPr>
        <w:spacing w:after="0" w:line="240" w:lineRule="auto"/>
      </w:pPr>
      <w:r>
        <w:separator/>
      </w:r>
    </w:p>
  </w:endnote>
  <w:endnote w:type="continuationSeparator" w:id="0">
    <w:p w14:paraId="5403F345" w14:textId="77777777" w:rsidR="00C8503D" w:rsidRDefault="00C8503D" w:rsidP="00E4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781107"/>
      <w:docPartObj>
        <w:docPartGallery w:val="Page Numbers (Bottom of Page)"/>
        <w:docPartUnique/>
      </w:docPartObj>
    </w:sdtPr>
    <w:sdtEndPr>
      <w:rPr>
        <w:noProof/>
      </w:rPr>
    </w:sdtEndPr>
    <w:sdtContent>
      <w:p w14:paraId="14EBD20C" w14:textId="77777777" w:rsidR="00C8503D" w:rsidRDefault="00C8503D">
        <w:pPr>
          <w:pStyle w:val="Footer"/>
          <w:jc w:val="center"/>
        </w:pPr>
        <w:r>
          <w:fldChar w:fldCharType="begin"/>
        </w:r>
        <w:r>
          <w:instrText xml:space="preserve"> PAGE   \* MERGEFORMAT </w:instrText>
        </w:r>
        <w:r>
          <w:fldChar w:fldCharType="separate"/>
        </w:r>
        <w:r w:rsidR="005F6904">
          <w:rPr>
            <w:noProof/>
          </w:rPr>
          <w:t>1</w:t>
        </w:r>
        <w:r>
          <w:rPr>
            <w:noProof/>
          </w:rPr>
          <w:fldChar w:fldCharType="end"/>
        </w:r>
      </w:p>
    </w:sdtContent>
  </w:sdt>
  <w:p w14:paraId="35E5D5E6" w14:textId="77777777" w:rsidR="00C8503D" w:rsidRDefault="00C8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CCD2" w14:textId="77777777" w:rsidR="00C8503D" w:rsidRDefault="00C8503D" w:rsidP="00E42CCD">
      <w:pPr>
        <w:spacing w:after="0" w:line="240" w:lineRule="auto"/>
      </w:pPr>
      <w:r>
        <w:separator/>
      </w:r>
    </w:p>
  </w:footnote>
  <w:footnote w:type="continuationSeparator" w:id="0">
    <w:p w14:paraId="2C3D712F" w14:textId="77777777" w:rsidR="00C8503D" w:rsidRDefault="00C8503D" w:rsidP="00E4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C5168760"/>
    <w:lvl w:ilvl="0" w:tplc="E10874A4">
      <w:start w:val="10"/>
      <w:numFmt w:val="decimal"/>
      <w:lvlText w:val="%1."/>
      <w:lvlJc w:val="left"/>
      <w:pPr>
        <w:tabs>
          <w:tab w:val="num" w:pos="720"/>
        </w:tabs>
        <w:ind w:left="720" w:hanging="360"/>
      </w:pPr>
    </w:lvl>
    <w:lvl w:ilvl="1" w:tplc="529A3690" w:tentative="1">
      <w:start w:val="1"/>
      <w:numFmt w:val="decimal"/>
      <w:lvlText w:val="%2."/>
      <w:lvlJc w:val="left"/>
      <w:pPr>
        <w:tabs>
          <w:tab w:val="num" w:pos="1440"/>
        </w:tabs>
        <w:ind w:left="1440" w:hanging="360"/>
      </w:pPr>
    </w:lvl>
    <w:lvl w:ilvl="2" w:tplc="C2D8821E" w:tentative="1">
      <w:start w:val="1"/>
      <w:numFmt w:val="decimal"/>
      <w:lvlText w:val="%3."/>
      <w:lvlJc w:val="left"/>
      <w:pPr>
        <w:tabs>
          <w:tab w:val="num" w:pos="2160"/>
        </w:tabs>
        <w:ind w:left="2160" w:hanging="360"/>
      </w:pPr>
    </w:lvl>
    <w:lvl w:ilvl="3" w:tplc="44C0C9C8" w:tentative="1">
      <w:start w:val="1"/>
      <w:numFmt w:val="decimal"/>
      <w:lvlText w:val="%4."/>
      <w:lvlJc w:val="left"/>
      <w:pPr>
        <w:tabs>
          <w:tab w:val="num" w:pos="2880"/>
        </w:tabs>
        <w:ind w:left="2880" w:hanging="360"/>
      </w:pPr>
    </w:lvl>
    <w:lvl w:ilvl="4" w:tplc="BA62BB48" w:tentative="1">
      <w:start w:val="1"/>
      <w:numFmt w:val="decimal"/>
      <w:lvlText w:val="%5."/>
      <w:lvlJc w:val="left"/>
      <w:pPr>
        <w:tabs>
          <w:tab w:val="num" w:pos="3600"/>
        </w:tabs>
        <w:ind w:left="3600" w:hanging="360"/>
      </w:pPr>
    </w:lvl>
    <w:lvl w:ilvl="5" w:tplc="2820DE0A" w:tentative="1">
      <w:start w:val="1"/>
      <w:numFmt w:val="decimal"/>
      <w:lvlText w:val="%6."/>
      <w:lvlJc w:val="left"/>
      <w:pPr>
        <w:tabs>
          <w:tab w:val="num" w:pos="4320"/>
        </w:tabs>
        <w:ind w:left="4320" w:hanging="360"/>
      </w:pPr>
    </w:lvl>
    <w:lvl w:ilvl="6" w:tplc="A4528052" w:tentative="1">
      <w:start w:val="1"/>
      <w:numFmt w:val="decimal"/>
      <w:lvlText w:val="%7."/>
      <w:lvlJc w:val="left"/>
      <w:pPr>
        <w:tabs>
          <w:tab w:val="num" w:pos="5040"/>
        </w:tabs>
        <w:ind w:left="5040" w:hanging="360"/>
      </w:pPr>
    </w:lvl>
    <w:lvl w:ilvl="7" w:tplc="6F3CD512" w:tentative="1">
      <w:start w:val="1"/>
      <w:numFmt w:val="decimal"/>
      <w:lvlText w:val="%8."/>
      <w:lvlJc w:val="left"/>
      <w:pPr>
        <w:tabs>
          <w:tab w:val="num" w:pos="5760"/>
        </w:tabs>
        <w:ind w:left="5760" w:hanging="360"/>
      </w:pPr>
    </w:lvl>
    <w:lvl w:ilvl="8" w:tplc="C3ECCEC8" w:tentative="1">
      <w:start w:val="1"/>
      <w:numFmt w:val="decimal"/>
      <w:lvlText w:val="%9."/>
      <w:lvlJc w:val="left"/>
      <w:pPr>
        <w:tabs>
          <w:tab w:val="num" w:pos="6480"/>
        </w:tabs>
        <w:ind w:left="6480" w:hanging="360"/>
      </w:pPr>
    </w:lvl>
  </w:abstractNum>
  <w:abstractNum w:abstractNumId="1" w15:restartNumberingAfterBreak="0">
    <w:nsid w:val="0B8F2143"/>
    <w:multiLevelType w:val="hybridMultilevel"/>
    <w:tmpl w:val="A5402C22"/>
    <w:lvl w:ilvl="0" w:tplc="581EC952">
      <w:start w:val="7"/>
      <w:numFmt w:val="decimal"/>
      <w:lvlText w:val="%1."/>
      <w:lvlJc w:val="left"/>
      <w:pPr>
        <w:tabs>
          <w:tab w:val="num" w:pos="720"/>
        </w:tabs>
        <w:ind w:left="720" w:hanging="360"/>
      </w:pPr>
    </w:lvl>
    <w:lvl w:ilvl="1" w:tplc="FE78F5DE">
      <w:start w:val="42"/>
      <w:numFmt w:val="bullet"/>
      <w:lvlText w:val="•"/>
      <w:lvlJc w:val="left"/>
      <w:pPr>
        <w:tabs>
          <w:tab w:val="num" w:pos="1440"/>
        </w:tabs>
        <w:ind w:left="1440" w:hanging="360"/>
      </w:pPr>
      <w:rPr>
        <w:rFonts w:ascii="Arial" w:hAnsi="Arial" w:hint="default"/>
      </w:rPr>
    </w:lvl>
    <w:lvl w:ilvl="2" w:tplc="1224577A" w:tentative="1">
      <w:start w:val="1"/>
      <w:numFmt w:val="decimal"/>
      <w:lvlText w:val="%3."/>
      <w:lvlJc w:val="left"/>
      <w:pPr>
        <w:tabs>
          <w:tab w:val="num" w:pos="2160"/>
        </w:tabs>
        <w:ind w:left="2160" w:hanging="360"/>
      </w:pPr>
    </w:lvl>
    <w:lvl w:ilvl="3" w:tplc="58784F08" w:tentative="1">
      <w:start w:val="1"/>
      <w:numFmt w:val="decimal"/>
      <w:lvlText w:val="%4."/>
      <w:lvlJc w:val="left"/>
      <w:pPr>
        <w:tabs>
          <w:tab w:val="num" w:pos="2880"/>
        </w:tabs>
        <w:ind w:left="2880" w:hanging="360"/>
      </w:pPr>
    </w:lvl>
    <w:lvl w:ilvl="4" w:tplc="5E6CB860" w:tentative="1">
      <w:start w:val="1"/>
      <w:numFmt w:val="decimal"/>
      <w:lvlText w:val="%5."/>
      <w:lvlJc w:val="left"/>
      <w:pPr>
        <w:tabs>
          <w:tab w:val="num" w:pos="3600"/>
        </w:tabs>
        <w:ind w:left="3600" w:hanging="360"/>
      </w:pPr>
    </w:lvl>
    <w:lvl w:ilvl="5" w:tplc="E6FE3B8E" w:tentative="1">
      <w:start w:val="1"/>
      <w:numFmt w:val="decimal"/>
      <w:lvlText w:val="%6."/>
      <w:lvlJc w:val="left"/>
      <w:pPr>
        <w:tabs>
          <w:tab w:val="num" w:pos="4320"/>
        </w:tabs>
        <w:ind w:left="4320" w:hanging="360"/>
      </w:pPr>
    </w:lvl>
    <w:lvl w:ilvl="6" w:tplc="28A47B6E" w:tentative="1">
      <w:start w:val="1"/>
      <w:numFmt w:val="decimal"/>
      <w:lvlText w:val="%7."/>
      <w:lvlJc w:val="left"/>
      <w:pPr>
        <w:tabs>
          <w:tab w:val="num" w:pos="5040"/>
        </w:tabs>
        <w:ind w:left="5040" w:hanging="360"/>
      </w:pPr>
    </w:lvl>
    <w:lvl w:ilvl="7" w:tplc="CB5AC850" w:tentative="1">
      <w:start w:val="1"/>
      <w:numFmt w:val="decimal"/>
      <w:lvlText w:val="%8."/>
      <w:lvlJc w:val="left"/>
      <w:pPr>
        <w:tabs>
          <w:tab w:val="num" w:pos="5760"/>
        </w:tabs>
        <w:ind w:left="5760" w:hanging="360"/>
      </w:pPr>
    </w:lvl>
    <w:lvl w:ilvl="8" w:tplc="3B14FD34" w:tentative="1">
      <w:start w:val="1"/>
      <w:numFmt w:val="decimal"/>
      <w:lvlText w:val="%9."/>
      <w:lvlJc w:val="left"/>
      <w:pPr>
        <w:tabs>
          <w:tab w:val="num" w:pos="6480"/>
        </w:tabs>
        <w:ind w:left="6480" w:hanging="360"/>
      </w:pPr>
    </w:lvl>
  </w:abstractNum>
  <w:abstractNum w:abstractNumId="2" w15:restartNumberingAfterBreak="0">
    <w:nsid w:val="1D9D53FA"/>
    <w:multiLevelType w:val="hybridMultilevel"/>
    <w:tmpl w:val="A8043B20"/>
    <w:lvl w:ilvl="0" w:tplc="A1525014">
      <w:start w:val="1"/>
      <w:numFmt w:val="decimal"/>
      <w:lvlText w:val="%1."/>
      <w:lvlJc w:val="left"/>
      <w:pPr>
        <w:tabs>
          <w:tab w:val="num" w:pos="927"/>
        </w:tabs>
        <w:ind w:left="927" w:hanging="360"/>
      </w:pPr>
    </w:lvl>
    <w:lvl w:ilvl="1" w:tplc="6F9A07A6" w:tentative="1">
      <w:start w:val="1"/>
      <w:numFmt w:val="decimal"/>
      <w:lvlText w:val="%2."/>
      <w:lvlJc w:val="left"/>
      <w:pPr>
        <w:tabs>
          <w:tab w:val="num" w:pos="1440"/>
        </w:tabs>
        <w:ind w:left="1440" w:hanging="360"/>
      </w:pPr>
    </w:lvl>
    <w:lvl w:ilvl="2" w:tplc="D9B8EBCC" w:tentative="1">
      <w:start w:val="1"/>
      <w:numFmt w:val="decimal"/>
      <w:lvlText w:val="%3."/>
      <w:lvlJc w:val="left"/>
      <w:pPr>
        <w:tabs>
          <w:tab w:val="num" w:pos="2160"/>
        </w:tabs>
        <w:ind w:left="2160" w:hanging="360"/>
      </w:pPr>
    </w:lvl>
    <w:lvl w:ilvl="3" w:tplc="B7FCE2FC" w:tentative="1">
      <w:start w:val="1"/>
      <w:numFmt w:val="decimal"/>
      <w:lvlText w:val="%4."/>
      <w:lvlJc w:val="left"/>
      <w:pPr>
        <w:tabs>
          <w:tab w:val="num" w:pos="2880"/>
        </w:tabs>
        <w:ind w:left="2880" w:hanging="360"/>
      </w:pPr>
    </w:lvl>
    <w:lvl w:ilvl="4" w:tplc="709CA9B6" w:tentative="1">
      <w:start w:val="1"/>
      <w:numFmt w:val="decimal"/>
      <w:lvlText w:val="%5."/>
      <w:lvlJc w:val="left"/>
      <w:pPr>
        <w:tabs>
          <w:tab w:val="num" w:pos="3600"/>
        </w:tabs>
        <w:ind w:left="3600" w:hanging="360"/>
      </w:pPr>
    </w:lvl>
    <w:lvl w:ilvl="5" w:tplc="4C328616" w:tentative="1">
      <w:start w:val="1"/>
      <w:numFmt w:val="decimal"/>
      <w:lvlText w:val="%6."/>
      <w:lvlJc w:val="left"/>
      <w:pPr>
        <w:tabs>
          <w:tab w:val="num" w:pos="4320"/>
        </w:tabs>
        <w:ind w:left="4320" w:hanging="360"/>
      </w:pPr>
    </w:lvl>
    <w:lvl w:ilvl="6" w:tplc="A11C2D4A" w:tentative="1">
      <w:start w:val="1"/>
      <w:numFmt w:val="decimal"/>
      <w:lvlText w:val="%7."/>
      <w:lvlJc w:val="left"/>
      <w:pPr>
        <w:tabs>
          <w:tab w:val="num" w:pos="5040"/>
        </w:tabs>
        <w:ind w:left="5040" w:hanging="360"/>
      </w:pPr>
    </w:lvl>
    <w:lvl w:ilvl="7" w:tplc="D5827782" w:tentative="1">
      <w:start w:val="1"/>
      <w:numFmt w:val="decimal"/>
      <w:lvlText w:val="%8."/>
      <w:lvlJc w:val="left"/>
      <w:pPr>
        <w:tabs>
          <w:tab w:val="num" w:pos="5760"/>
        </w:tabs>
        <w:ind w:left="5760" w:hanging="360"/>
      </w:pPr>
    </w:lvl>
    <w:lvl w:ilvl="8" w:tplc="2480B0E6" w:tentative="1">
      <w:start w:val="1"/>
      <w:numFmt w:val="decimal"/>
      <w:lvlText w:val="%9."/>
      <w:lvlJc w:val="left"/>
      <w:pPr>
        <w:tabs>
          <w:tab w:val="num" w:pos="6480"/>
        </w:tabs>
        <w:ind w:left="6480" w:hanging="360"/>
      </w:pPr>
    </w:lvl>
  </w:abstractNum>
  <w:abstractNum w:abstractNumId="3" w15:restartNumberingAfterBreak="0">
    <w:nsid w:val="1E12442C"/>
    <w:multiLevelType w:val="hybridMultilevel"/>
    <w:tmpl w:val="2FBCAA62"/>
    <w:lvl w:ilvl="0" w:tplc="F4AE3E52">
      <w:start w:val="9"/>
      <w:numFmt w:val="decimal"/>
      <w:lvlText w:val="%1."/>
      <w:lvlJc w:val="left"/>
      <w:pPr>
        <w:tabs>
          <w:tab w:val="num" w:pos="720"/>
        </w:tabs>
        <w:ind w:left="720" w:hanging="360"/>
      </w:pPr>
    </w:lvl>
    <w:lvl w:ilvl="1" w:tplc="30C08CC0" w:tentative="1">
      <w:start w:val="1"/>
      <w:numFmt w:val="decimal"/>
      <w:lvlText w:val="%2."/>
      <w:lvlJc w:val="left"/>
      <w:pPr>
        <w:tabs>
          <w:tab w:val="num" w:pos="1440"/>
        </w:tabs>
        <w:ind w:left="1440" w:hanging="360"/>
      </w:pPr>
    </w:lvl>
    <w:lvl w:ilvl="2" w:tplc="03007B32" w:tentative="1">
      <w:start w:val="1"/>
      <w:numFmt w:val="decimal"/>
      <w:lvlText w:val="%3."/>
      <w:lvlJc w:val="left"/>
      <w:pPr>
        <w:tabs>
          <w:tab w:val="num" w:pos="2160"/>
        </w:tabs>
        <w:ind w:left="2160" w:hanging="360"/>
      </w:pPr>
    </w:lvl>
    <w:lvl w:ilvl="3" w:tplc="BBC6274A" w:tentative="1">
      <w:start w:val="1"/>
      <w:numFmt w:val="decimal"/>
      <w:lvlText w:val="%4."/>
      <w:lvlJc w:val="left"/>
      <w:pPr>
        <w:tabs>
          <w:tab w:val="num" w:pos="2880"/>
        </w:tabs>
        <w:ind w:left="2880" w:hanging="360"/>
      </w:pPr>
    </w:lvl>
    <w:lvl w:ilvl="4" w:tplc="BE46F83A" w:tentative="1">
      <w:start w:val="1"/>
      <w:numFmt w:val="decimal"/>
      <w:lvlText w:val="%5."/>
      <w:lvlJc w:val="left"/>
      <w:pPr>
        <w:tabs>
          <w:tab w:val="num" w:pos="3600"/>
        </w:tabs>
        <w:ind w:left="3600" w:hanging="360"/>
      </w:pPr>
    </w:lvl>
    <w:lvl w:ilvl="5" w:tplc="75E434C4" w:tentative="1">
      <w:start w:val="1"/>
      <w:numFmt w:val="decimal"/>
      <w:lvlText w:val="%6."/>
      <w:lvlJc w:val="left"/>
      <w:pPr>
        <w:tabs>
          <w:tab w:val="num" w:pos="4320"/>
        </w:tabs>
        <w:ind w:left="4320" w:hanging="360"/>
      </w:pPr>
    </w:lvl>
    <w:lvl w:ilvl="6" w:tplc="97F4FD6A" w:tentative="1">
      <w:start w:val="1"/>
      <w:numFmt w:val="decimal"/>
      <w:lvlText w:val="%7."/>
      <w:lvlJc w:val="left"/>
      <w:pPr>
        <w:tabs>
          <w:tab w:val="num" w:pos="5040"/>
        </w:tabs>
        <w:ind w:left="5040" w:hanging="360"/>
      </w:pPr>
    </w:lvl>
    <w:lvl w:ilvl="7" w:tplc="55B0A852" w:tentative="1">
      <w:start w:val="1"/>
      <w:numFmt w:val="decimal"/>
      <w:lvlText w:val="%8."/>
      <w:lvlJc w:val="left"/>
      <w:pPr>
        <w:tabs>
          <w:tab w:val="num" w:pos="5760"/>
        </w:tabs>
        <w:ind w:left="5760" w:hanging="360"/>
      </w:pPr>
    </w:lvl>
    <w:lvl w:ilvl="8" w:tplc="BEF096B6" w:tentative="1">
      <w:start w:val="1"/>
      <w:numFmt w:val="decimal"/>
      <w:lvlText w:val="%9."/>
      <w:lvlJc w:val="left"/>
      <w:pPr>
        <w:tabs>
          <w:tab w:val="num" w:pos="6480"/>
        </w:tabs>
        <w:ind w:left="6480" w:hanging="360"/>
      </w:pPr>
    </w:lvl>
  </w:abstractNum>
  <w:abstractNum w:abstractNumId="4" w15:restartNumberingAfterBreak="0">
    <w:nsid w:val="22A82C8C"/>
    <w:multiLevelType w:val="hybridMultilevel"/>
    <w:tmpl w:val="56B6E29C"/>
    <w:lvl w:ilvl="0" w:tplc="0C8005EC">
      <w:start w:val="2"/>
      <w:numFmt w:val="decimal"/>
      <w:lvlText w:val="%1."/>
      <w:lvlJc w:val="left"/>
      <w:pPr>
        <w:tabs>
          <w:tab w:val="num" w:pos="720"/>
        </w:tabs>
        <w:ind w:left="720" w:hanging="360"/>
      </w:pPr>
    </w:lvl>
    <w:lvl w:ilvl="1" w:tplc="8C86970E" w:tentative="1">
      <w:start w:val="1"/>
      <w:numFmt w:val="decimal"/>
      <w:lvlText w:val="%2."/>
      <w:lvlJc w:val="left"/>
      <w:pPr>
        <w:tabs>
          <w:tab w:val="num" w:pos="1440"/>
        </w:tabs>
        <w:ind w:left="1440" w:hanging="360"/>
      </w:pPr>
    </w:lvl>
    <w:lvl w:ilvl="2" w:tplc="82DEE8D8" w:tentative="1">
      <w:start w:val="1"/>
      <w:numFmt w:val="decimal"/>
      <w:lvlText w:val="%3."/>
      <w:lvlJc w:val="left"/>
      <w:pPr>
        <w:tabs>
          <w:tab w:val="num" w:pos="2160"/>
        </w:tabs>
        <w:ind w:left="2160" w:hanging="360"/>
      </w:pPr>
    </w:lvl>
    <w:lvl w:ilvl="3" w:tplc="362EF50C" w:tentative="1">
      <w:start w:val="1"/>
      <w:numFmt w:val="decimal"/>
      <w:lvlText w:val="%4."/>
      <w:lvlJc w:val="left"/>
      <w:pPr>
        <w:tabs>
          <w:tab w:val="num" w:pos="2880"/>
        </w:tabs>
        <w:ind w:left="2880" w:hanging="360"/>
      </w:pPr>
    </w:lvl>
    <w:lvl w:ilvl="4" w:tplc="6A6630FA" w:tentative="1">
      <w:start w:val="1"/>
      <w:numFmt w:val="decimal"/>
      <w:lvlText w:val="%5."/>
      <w:lvlJc w:val="left"/>
      <w:pPr>
        <w:tabs>
          <w:tab w:val="num" w:pos="3600"/>
        </w:tabs>
        <w:ind w:left="3600" w:hanging="360"/>
      </w:pPr>
    </w:lvl>
    <w:lvl w:ilvl="5" w:tplc="2C181406" w:tentative="1">
      <w:start w:val="1"/>
      <w:numFmt w:val="decimal"/>
      <w:lvlText w:val="%6."/>
      <w:lvlJc w:val="left"/>
      <w:pPr>
        <w:tabs>
          <w:tab w:val="num" w:pos="4320"/>
        </w:tabs>
        <w:ind w:left="4320" w:hanging="360"/>
      </w:pPr>
    </w:lvl>
    <w:lvl w:ilvl="6" w:tplc="7040C480" w:tentative="1">
      <w:start w:val="1"/>
      <w:numFmt w:val="decimal"/>
      <w:lvlText w:val="%7."/>
      <w:lvlJc w:val="left"/>
      <w:pPr>
        <w:tabs>
          <w:tab w:val="num" w:pos="5040"/>
        </w:tabs>
        <w:ind w:left="5040" w:hanging="360"/>
      </w:pPr>
    </w:lvl>
    <w:lvl w:ilvl="7" w:tplc="E1B205BC" w:tentative="1">
      <w:start w:val="1"/>
      <w:numFmt w:val="decimal"/>
      <w:lvlText w:val="%8."/>
      <w:lvlJc w:val="left"/>
      <w:pPr>
        <w:tabs>
          <w:tab w:val="num" w:pos="5760"/>
        </w:tabs>
        <w:ind w:left="5760" w:hanging="360"/>
      </w:pPr>
    </w:lvl>
    <w:lvl w:ilvl="8" w:tplc="5C325A26" w:tentative="1">
      <w:start w:val="1"/>
      <w:numFmt w:val="decimal"/>
      <w:lvlText w:val="%9."/>
      <w:lvlJc w:val="left"/>
      <w:pPr>
        <w:tabs>
          <w:tab w:val="num" w:pos="6480"/>
        </w:tabs>
        <w:ind w:left="6480" w:hanging="360"/>
      </w:pPr>
    </w:lvl>
  </w:abstractNum>
  <w:abstractNum w:abstractNumId="5" w15:restartNumberingAfterBreak="0">
    <w:nsid w:val="24336F1D"/>
    <w:multiLevelType w:val="hybridMultilevel"/>
    <w:tmpl w:val="1518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57BA"/>
    <w:multiLevelType w:val="hybridMultilevel"/>
    <w:tmpl w:val="6A0A8940"/>
    <w:lvl w:ilvl="0" w:tplc="C0AABF52">
      <w:start w:val="5"/>
      <w:numFmt w:val="decimal"/>
      <w:lvlText w:val="%1."/>
      <w:lvlJc w:val="left"/>
      <w:pPr>
        <w:tabs>
          <w:tab w:val="num" w:pos="720"/>
        </w:tabs>
        <w:ind w:left="720" w:hanging="360"/>
      </w:pPr>
    </w:lvl>
    <w:lvl w:ilvl="1" w:tplc="42CAA410" w:tentative="1">
      <w:start w:val="1"/>
      <w:numFmt w:val="decimal"/>
      <w:lvlText w:val="%2."/>
      <w:lvlJc w:val="left"/>
      <w:pPr>
        <w:tabs>
          <w:tab w:val="num" w:pos="1440"/>
        </w:tabs>
        <w:ind w:left="1440" w:hanging="360"/>
      </w:pPr>
    </w:lvl>
    <w:lvl w:ilvl="2" w:tplc="70EECB56" w:tentative="1">
      <w:start w:val="1"/>
      <w:numFmt w:val="decimal"/>
      <w:lvlText w:val="%3."/>
      <w:lvlJc w:val="left"/>
      <w:pPr>
        <w:tabs>
          <w:tab w:val="num" w:pos="2160"/>
        </w:tabs>
        <w:ind w:left="2160" w:hanging="360"/>
      </w:pPr>
    </w:lvl>
    <w:lvl w:ilvl="3" w:tplc="3312A234" w:tentative="1">
      <w:start w:val="1"/>
      <w:numFmt w:val="decimal"/>
      <w:lvlText w:val="%4."/>
      <w:lvlJc w:val="left"/>
      <w:pPr>
        <w:tabs>
          <w:tab w:val="num" w:pos="2880"/>
        </w:tabs>
        <w:ind w:left="2880" w:hanging="360"/>
      </w:pPr>
    </w:lvl>
    <w:lvl w:ilvl="4" w:tplc="1D7C9EF8" w:tentative="1">
      <w:start w:val="1"/>
      <w:numFmt w:val="decimal"/>
      <w:lvlText w:val="%5."/>
      <w:lvlJc w:val="left"/>
      <w:pPr>
        <w:tabs>
          <w:tab w:val="num" w:pos="3600"/>
        </w:tabs>
        <w:ind w:left="3600" w:hanging="360"/>
      </w:pPr>
    </w:lvl>
    <w:lvl w:ilvl="5" w:tplc="1B3C56B8" w:tentative="1">
      <w:start w:val="1"/>
      <w:numFmt w:val="decimal"/>
      <w:lvlText w:val="%6."/>
      <w:lvlJc w:val="left"/>
      <w:pPr>
        <w:tabs>
          <w:tab w:val="num" w:pos="4320"/>
        </w:tabs>
        <w:ind w:left="4320" w:hanging="360"/>
      </w:pPr>
    </w:lvl>
    <w:lvl w:ilvl="6" w:tplc="5EA65DDE" w:tentative="1">
      <w:start w:val="1"/>
      <w:numFmt w:val="decimal"/>
      <w:lvlText w:val="%7."/>
      <w:lvlJc w:val="left"/>
      <w:pPr>
        <w:tabs>
          <w:tab w:val="num" w:pos="5040"/>
        </w:tabs>
        <w:ind w:left="5040" w:hanging="360"/>
      </w:pPr>
    </w:lvl>
    <w:lvl w:ilvl="7" w:tplc="672A42E8" w:tentative="1">
      <w:start w:val="1"/>
      <w:numFmt w:val="decimal"/>
      <w:lvlText w:val="%8."/>
      <w:lvlJc w:val="left"/>
      <w:pPr>
        <w:tabs>
          <w:tab w:val="num" w:pos="5760"/>
        </w:tabs>
        <w:ind w:left="5760" w:hanging="360"/>
      </w:pPr>
    </w:lvl>
    <w:lvl w:ilvl="8" w:tplc="49163786" w:tentative="1">
      <w:start w:val="1"/>
      <w:numFmt w:val="decimal"/>
      <w:lvlText w:val="%9."/>
      <w:lvlJc w:val="left"/>
      <w:pPr>
        <w:tabs>
          <w:tab w:val="num" w:pos="6480"/>
        </w:tabs>
        <w:ind w:left="6480" w:hanging="360"/>
      </w:pPr>
    </w:lvl>
  </w:abstractNum>
  <w:abstractNum w:abstractNumId="7" w15:restartNumberingAfterBreak="0">
    <w:nsid w:val="2A93736C"/>
    <w:multiLevelType w:val="hybridMultilevel"/>
    <w:tmpl w:val="9392BC08"/>
    <w:lvl w:ilvl="0" w:tplc="F252D52E">
      <w:start w:val="3"/>
      <w:numFmt w:val="decimal"/>
      <w:lvlText w:val="%1."/>
      <w:lvlJc w:val="left"/>
      <w:pPr>
        <w:tabs>
          <w:tab w:val="num" w:pos="720"/>
        </w:tabs>
        <w:ind w:left="720" w:hanging="360"/>
      </w:pPr>
    </w:lvl>
    <w:lvl w:ilvl="1" w:tplc="FF38C88E" w:tentative="1">
      <w:start w:val="1"/>
      <w:numFmt w:val="decimal"/>
      <w:lvlText w:val="%2."/>
      <w:lvlJc w:val="left"/>
      <w:pPr>
        <w:tabs>
          <w:tab w:val="num" w:pos="1440"/>
        </w:tabs>
        <w:ind w:left="1440" w:hanging="360"/>
      </w:pPr>
    </w:lvl>
    <w:lvl w:ilvl="2" w:tplc="71CE7E38" w:tentative="1">
      <w:start w:val="1"/>
      <w:numFmt w:val="decimal"/>
      <w:lvlText w:val="%3."/>
      <w:lvlJc w:val="left"/>
      <w:pPr>
        <w:tabs>
          <w:tab w:val="num" w:pos="2160"/>
        </w:tabs>
        <w:ind w:left="2160" w:hanging="360"/>
      </w:pPr>
    </w:lvl>
    <w:lvl w:ilvl="3" w:tplc="936C235C" w:tentative="1">
      <w:start w:val="1"/>
      <w:numFmt w:val="decimal"/>
      <w:lvlText w:val="%4."/>
      <w:lvlJc w:val="left"/>
      <w:pPr>
        <w:tabs>
          <w:tab w:val="num" w:pos="2880"/>
        </w:tabs>
        <w:ind w:left="2880" w:hanging="360"/>
      </w:pPr>
    </w:lvl>
    <w:lvl w:ilvl="4" w:tplc="F2CC13A6" w:tentative="1">
      <w:start w:val="1"/>
      <w:numFmt w:val="decimal"/>
      <w:lvlText w:val="%5."/>
      <w:lvlJc w:val="left"/>
      <w:pPr>
        <w:tabs>
          <w:tab w:val="num" w:pos="3600"/>
        </w:tabs>
        <w:ind w:left="3600" w:hanging="360"/>
      </w:pPr>
    </w:lvl>
    <w:lvl w:ilvl="5" w:tplc="19902B78" w:tentative="1">
      <w:start w:val="1"/>
      <w:numFmt w:val="decimal"/>
      <w:lvlText w:val="%6."/>
      <w:lvlJc w:val="left"/>
      <w:pPr>
        <w:tabs>
          <w:tab w:val="num" w:pos="4320"/>
        </w:tabs>
        <w:ind w:left="4320" w:hanging="360"/>
      </w:pPr>
    </w:lvl>
    <w:lvl w:ilvl="6" w:tplc="16E0F318" w:tentative="1">
      <w:start w:val="1"/>
      <w:numFmt w:val="decimal"/>
      <w:lvlText w:val="%7."/>
      <w:lvlJc w:val="left"/>
      <w:pPr>
        <w:tabs>
          <w:tab w:val="num" w:pos="5040"/>
        </w:tabs>
        <w:ind w:left="5040" w:hanging="360"/>
      </w:pPr>
    </w:lvl>
    <w:lvl w:ilvl="7" w:tplc="73760F4A" w:tentative="1">
      <w:start w:val="1"/>
      <w:numFmt w:val="decimal"/>
      <w:lvlText w:val="%8."/>
      <w:lvlJc w:val="left"/>
      <w:pPr>
        <w:tabs>
          <w:tab w:val="num" w:pos="5760"/>
        </w:tabs>
        <w:ind w:left="5760" w:hanging="360"/>
      </w:pPr>
    </w:lvl>
    <w:lvl w:ilvl="8" w:tplc="EDEE6CB2" w:tentative="1">
      <w:start w:val="1"/>
      <w:numFmt w:val="decimal"/>
      <w:lvlText w:val="%9."/>
      <w:lvlJc w:val="left"/>
      <w:pPr>
        <w:tabs>
          <w:tab w:val="num" w:pos="6480"/>
        </w:tabs>
        <w:ind w:left="6480" w:hanging="360"/>
      </w:pPr>
    </w:lvl>
  </w:abstractNum>
  <w:abstractNum w:abstractNumId="8" w15:restartNumberingAfterBreak="0">
    <w:nsid w:val="2E6E6113"/>
    <w:multiLevelType w:val="hybridMultilevel"/>
    <w:tmpl w:val="605E75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272F2"/>
    <w:multiLevelType w:val="hybridMultilevel"/>
    <w:tmpl w:val="FF86709C"/>
    <w:lvl w:ilvl="0" w:tplc="82CC61BE">
      <w:start w:val="1"/>
      <w:numFmt w:val="decimal"/>
      <w:lvlText w:val="%1."/>
      <w:lvlJc w:val="left"/>
      <w:pPr>
        <w:tabs>
          <w:tab w:val="num" w:pos="720"/>
        </w:tabs>
        <w:ind w:left="720" w:hanging="360"/>
      </w:pPr>
    </w:lvl>
    <w:lvl w:ilvl="1" w:tplc="1D5CBB1E" w:tentative="1">
      <w:start w:val="1"/>
      <w:numFmt w:val="decimal"/>
      <w:lvlText w:val="%2."/>
      <w:lvlJc w:val="left"/>
      <w:pPr>
        <w:tabs>
          <w:tab w:val="num" w:pos="1440"/>
        </w:tabs>
        <w:ind w:left="1440" w:hanging="360"/>
      </w:pPr>
    </w:lvl>
    <w:lvl w:ilvl="2" w:tplc="F0E07ADE" w:tentative="1">
      <w:start w:val="1"/>
      <w:numFmt w:val="decimal"/>
      <w:lvlText w:val="%3."/>
      <w:lvlJc w:val="left"/>
      <w:pPr>
        <w:tabs>
          <w:tab w:val="num" w:pos="2160"/>
        </w:tabs>
        <w:ind w:left="2160" w:hanging="360"/>
      </w:pPr>
    </w:lvl>
    <w:lvl w:ilvl="3" w:tplc="35543B64" w:tentative="1">
      <w:start w:val="1"/>
      <w:numFmt w:val="decimal"/>
      <w:lvlText w:val="%4."/>
      <w:lvlJc w:val="left"/>
      <w:pPr>
        <w:tabs>
          <w:tab w:val="num" w:pos="2880"/>
        </w:tabs>
        <w:ind w:left="2880" w:hanging="360"/>
      </w:pPr>
    </w:lvl>
    <w:lvl w:ilvl="4" w:tplc="C0DE81A2" w:tentative="1">
      <w:start w:val="1"/>
      <w:numFmt w:val="decimal"/>
      <w:lvlText w:val="%5."/>
      <w:lvlJc w:val="left"/>
      <w:pPr>
        <w:tabs>
          <w:tab w:val="num" w:pos="3600"/>
        </w:tabs>
        <w:ind w:left="3600" w:hanging="360"/>
      </w:pPr>
    </w:lvl>
    <w:lvl w:ilvl="5" w:tplc="C284F8F0" w:tentative="1">
      <w:start w:val="1"/>
      <w:numFmt w:val="decimal"/>
      <w:lvlText w:val="%6."/>
      <w:lvlJc w:val="left"/>
      <w:pPr>
        <w:tabs>
          <w:tab w:val="num" w:pos="4320"/>
        </w:tabs>
        <w:ind w:left="4320" w:hanging="360"/>
      </w:pPr>
    </w:lvl>
    <w:lvl w:ilvl="6" w:tplc="B7C2305C" w:tentative="1">
      <w:start w:val="1"/>
      <w:numFmt w:val="decimal"/>
      <w:lvlText w:val="%7."/>
      <w:lvlJc w:val="left"/>
      <w:pPr>
        <w:tabs>
          <w:tab w:val="num" w:pos="5040"/>
        </w:tabs>
        <w:ind w:left="5040" w:hanging="360"/>
      </w:pPr>
    </w:lvl>
    <w:lvl w:ilvl="7" w:tplc="C668386E" w:tentative="1">
      <w:start w:val="1"/>
      <w:numFmt w:val="decimal"/>
      <w:lvlText w:val="%8."/>
      <w:lvlJc w:val="left"/>
      <w:pPr>
        <w:tabs>
          <w:tab w:val="num" w:pos="5760"/>
        </w:tabs>
        <w:ind w:left="5760" w:hanging="360"/>
      </w:pPr>
    </w:lvl>
    <w:lvl w:ilvl="8" w:tplc="24B23754" w:tentative="1">
      <w:start w:val="1"/>
      <w:numFmt w:val="decimal"/>
      <w:lvlText w:val="%9."/>
      <w:lvlJc w:val="left"/>
      <w:pPr>
        <w:tabs>
          <w:tab w:val="num" w:pos="6480"/>
        </w:tabs>
        <w:ind w:left="6480" w:hanging="360"/>
      </w:pPr>
    </w:lvl>
  </w:abstractNum>
  <w:abstractNum w:abstractNumId="10" w15:restartNumberingAfterBreak="0">
    <w:nsid w:val="5AEC66DA"/>
    <w:multiLevelType w:val="hybridMultilevel"/>
    <w:tmpl w:val="F9283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1046E"/>
    <w:multiLevelType w:val="hybridMultilevel"/>
    <w:tmpl w:val="2872E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16629"/>
    <w:multiLevelType w:val="hybridMultilevel"/>
    <w:tmpl w:val="250A7B34"/>
    <w:lvl w:ilvl="0" w:tplc="DF28A80E">
      <w:start w:val="8"/>
      <w:numFmt w:val="decimal"/>
      <w:lvlText w:val="%1."/>
      <w:lvlJc w:val="left"/>
      <w:pPr>
        <w:tabs>
          <w:tab w:val="num" w:pos="720"/>
        </w:tabs>
        <w:ind w:left="720" w:hanging="360"/>
      </w:pPr>
    </w:lvl>
    <w:lvl w:ilvl="1" w:tplc="90BACEE0">
      <w:start w:val="1"/>
      <w:numFmt w:val="lowerRoman"/>
      <w:lvlText w:val="%2."/>
      <w:lvlJc w:val="right"/>
      <w:pPr>
        <w:tabs>
          <w:tab w:val="num" w:pos="1440"/>
        </w:tabs>
        <w:ind w:left="1440" w:hanging="360"/>
      </w:pPr>
    </w:lvl>
    <w:lvl w:ilvl="2" w:tplc="007E51FC" w:tentative="1">
      <w:start w:val="1"/>
      <w:numFmt w:val="decimal"/>
      <w:lvlText w:val="%3."/>
      <w:lvlJc w:val="left"/>
      <w:pPr>
        <w:tabs>
          <w:tab w:val="num" w:pos="2160"/>
        </w:tabs>
        <w:ind w:left="2160" w:hanging="360"/>
      </w:pPr>
    </w:lvl>
    <w:lvl w:ilvl="3" w:tplc="A35436FC" w:tentative="1">
      <w:start w:val="1"/>
      <w:numFmt w:val="decimal"/>
      <w:lvlText w:val="%4."/>
      <w:lvlJc w:val="left"/>
      <w:pPr>
        <w:tabs>
          <w:tab w:val="num" w:pos="2880"/>
        </w:tabs>
        <w:ind w:left="2880" w:hanging="360"/>
      </w:pPr>
    </w:lvl>
    <w:lvl w:ilvl="4" w:tplc="F44EE91E" w:tentative="1">
      <w:start w:val="1"/>
      <w:numFmt w:val="decimal"/>
      <w:lvlText w:val="%5."/>
      <w:lvlJc w:val="left"/>
      <w:pPr>
        <w:tabs>
          <w:tab w:val="num" w:pos="3600"/>
        </w:tabs>
        <w:ind w:left="3600" w:hanging="360"/>
      </w:pPr>
    </w:lvl>
    <w:lvl w:ilvl="5" w:tplc="C794302C" w:tentative="1">
      <w:start w:val="1"/>
      <w:numFmt w:val="decimal"/>
      <w:lvlText w:val="%6."/>
      <w:lvlJc w:val="left"/>
      <w:pPr>
        <w:tabs>
          <w:tab w:val="num" w:pos="4320"/>
        </w:tabs>
        <w:ind w:left="4320" w:hanging="360"/>
      </w:pPr>
    </w:lvl>
    <w:lvl w:ilvl="6" w:tplc="82AC6642" w:tentative="1">
      <w:start w:val="1"/>
      <w:numFmt w:val="decimal"/>
      <w:lvlText w:val="%7."/>
      <w:lvlJc w:val="left"/>
      <w:pPr>
        <w:tabs>
          <w:tab w:val="num" w:pos="5040"/>
        </w:tabs>
        <w:ind w:left="5040" w:hanging="360"/>
      </w:pPr>
    </w:lvl>
    <w:lvl w:ilvl="7" w:tplc="807ED91E" w:tentative="1">
      <w:start w:val="1"/>
      <w:numFmt w:val="decimal"/>
      <w:lvlText w:val="%8."/>
      <w:lvlJc w:val="left"/>
      <w:pPr>
        <w:tabs>
          <w:tab w:val="num" w:pos="5760"/>
        </w:tabs>
        <w:ind w:left="5760" w:hanging="360"/>
      </w:pPr>
    </w:lvl>
    <w:lvl w:ilvl="8" w:tplc="D16EFC94" w:tentative="1">
      <w:start w:val="1"/>
      <w:numFmt w:val="decimal"/>
      <w:lvlText w:val="%9."/>
      <w:lvlJc w:val="left"/>
      <w:pPr>
        <w:tabs>
          <w:tab w:val="num" w:pos="6480"/>
        </w:tabs>
        <w:ind w:left="6480" w:hanging="360"/>
      </w:pPr>
    </w:lvl>
  </w:abstractNum>
  <w:abstractNum w:abstractNumId="13" w15:restartNumberingAfterBreak="0">
    <w:nsid w:val="75691719"/>
    <w:multiLevelType w:val="hybridMultilevel"/>
    <w:tmpl w:val="F4841980"/>
    <w:lvl w:ilvl="0" w:tplc="25BE63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B44B2"/>
    <w:multiLevelType w:val="hybridMultilevel"/>
    <w:tmpl w:val="1586215A"/>
    <w:lvl w:ilvl="0" w:tplc="C49C393A">
      <w:start w:val="11"/>
      <w:numFmt w:val="decimal"/>
      <w:lvlText w:val="%1."/>
      <w:lvlJc w:val="left"/>
      <w:pPr>
        <w:tabs>
          <w:tab w:val="num" w:pos="720"/>
        </w:tabs>
        <w:ind w:left="720" w:hanging="360"/>
      </w:pPr>
      <w:rPr>
        <w:b w:val="0"/>
        <w:bCs/>
      </w:rPr>
    </w:lvl>
    <w:lvl w:ilvl="1" w:tplc="457E7684" w:tentative="1">
      <w:start w:val="1"/>
      <w:numFmt w:val="decimal"/>
      <w:lvlText w:val="%2."/>
      <w:lvlJc w:val="left"/>
      <w:pPr>
        <w:tabs>
          <w:tab w:val="num" w:pos="1440"/>
        </w:tabs>
        <w:ind w:left="1440" w:hanging="360"/>
      </w:pPr>
    </w:lvl>
    <w:lvl w:ilvl="2" w:tplc="019C0CD4" w:tentative="1">
      <w:start w:val="1"/>
      <w:numFmt w:val="decimal"/>
      <w:lvlText w:val="%3."/>
      <w:lvlJc w:val="left"/>
      <w:pPr>
        <w:tabs>
          <w:tab w:val="num" w:pos="2160"/>
        </w:tabs>
        <w:ind w:left="2160" w:hanging="360"/>
      </w:pPr>
    </w:lvl>
    <w:lvl w:ilvl="3" w:tplc="6F42BDD6" w:tentative="1">
      <w:start w:val="1"/>
      <w:numFmt w:val="decimal"/>
      <w:lvlText w:val="%4."/>
      <w:lvlJc w:val="left"/>
      <w:pPr>
        <w:tabs>
          <w:tab w:val="num" w:pos="2880"/>
        </w:tabs>
        <w:ind w:left="2880" w:hanging="360"/>
      </w:pPr>
    </w:lvl>
    <w:lvl w:ilvl="4" w:tplc="5B844540" w:tentative="1">
      <w:start w:val="1"/>
      <w:numFmt w:val="decimal"/>
      <w:lvlText w:val="%5."/>
      <w:lvlJc w:val="left"/>
      <w:pPr>
        <w:tabs>
          <w:tab w:val="num" w:pos="3600"/>
        </w:tabs>
        <w:ind w:left="3600" w:hanging="360"/>
      </w:pPr>
    </w:lvl>
    <w:lvl w:ilvl="5" w:tplc="0374E478" w:tentative="1">
      <w:start w:val="1"/>
      <w:numFmt w:val="decimal"/>
      <w:lvlText w:val="%6."/>
      <w:lvlJc w:val="left"/>
      <w:pPr>
        <w:tabs>
          <w:tab w:val="num" w:pos="4320"/>
        </w:tabs>
        <w:ind w:left="4320" w:hanging="360"/>
      </w:pPr>
    </w:lvl>
    <w:lvl w:ilvl="6" w:tplc="688E8D40" w:tentative="1">
      <w:start w:val="1"/>
      <w:numFmt w:val="decimal"/>
      <w:lvlText w:val="%7."/>
      <w:lvlJc w:val="left"/>
      <w:pPr>
        <w:tabs>
          <w:tab w:val="num" w:pos="5040"/>
        </w:tabs>
        <w:ind w:left="5040" w:hanging="360"/>
      </w:pPr>
    </w:lvl>
    <w:lvl w:ilvl="7" w:tplc="3DDA1D44" w:tentative="1">
      <w:start w:val="1"/>
      <w:numFmt w:val="decimal"/>
      <w:lvlText w:val="%8."/>
      <w:lvlJc w:val="left"/>
      <w:pPr>
        <w:tabs>
          <w:tab w:val="num" w:pos="5760"/>
        </w:tabs>
        <w:ind w:left="5760" w:hanging="360"/>
      </w:pPr>
    </w:lvl>
    <w:lvl w:ilvl="8" w:tplc="09ECDD56" w:tentative="1">
      <w:start w:val="1"/>
      <w:numFmt w:val="decimal"/>
      <w:lvlText w:val="%9."/>
      <w:lvlJc w:val="left"/>
      <w:pPr>
        <w:tabs>
          <w:tab w:val="num" w:pos="6480"/>
        </w:tabs>
        <w:ind w:left="6480" w:hanging="360"/>
      </w:pPr>
    </w:lvl>
  </w:abstractNum>
  <w:num w:numId="1" w16cid:durableId="1492520540">
    <w:abstractNumId w:val="13"/>
  </w:num>
  <w:num w:numId="2" w16cid:durableId="40132133">
    <w:abstractNumId w:val="10"/>
  </w:num>
  <w:num w:numId="3" w16cid:durableId="1327592475">
    <w:abstractNumId w:val="11"/>
  </w:num>
  <w:num w:numId="4" w16cid:durableId="779102180">
    <w:abstractNumId w:val="2"/>
  </w:num>
  <w:num w:numId="5" w16cid:durableId="1376083623">
    <w:abstractNumId w:val="8"/>
  </w:num>
  <w:num w:numId="6" w16cid:durableId="776100936">
    <w:abstractNumId w:val="9"/>
  </w:num>
  <w:num w:numId="7" w16cid:durableId="2048219669">
    <w:abstractNumId w:val="4"/>
  </w:num>
  <w:num w:numId="8" w16cid:durableId="898902580">
    <w:abstractNumId w:val="7"/>
  </w:num>
  <w:num w:numId="9" w16cid:durableId="1269848237">
    <w:abstractNumId w:val="6"/>
  </w:num>
  <w:num w:numId="10" w16cid:durableId="834303628">
    <w:abstractNumId w:val="1"/>
  </w:num>
  <w:num w:numId="11" w16cid:durableId="7757387">
    <w:abstractNumId w:val="12"/>
  </w:num>
  <w:num w:numId="12" w16cid:durableId="2138404279">
    <w:abstractNumId w:val="3"/>
  </w:num>
  <w:num w:numId="13" w16cid:durableId="1868136053">
    <w:abstractNumId w:val="0"/>
  </w:num>
  <w:num w:numId="14" w16cid:durableId="1248155380">
    <w:abstractNumId w:val="14"/>
  </w:num>
  <w:num w:numId="15" w16cid:durableId="958877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E2"/>
    <w:rsid w:val="00026B4A"/>
    <w:rsid w:val="00094E6F"/>
    <w:rsid w:val="000B3B50"/>
    <w:rsid w:val="001E34E9"/>
    <w:rsid w:val="00260CFB"/>
    <w:rsid w:val="002C0A10"/>
    <w:rsid w:val="002C5C6C"/>
    <w:rsid w:val="002F5B39"/>
    <w:rsid w:val="00345B71"/>
    <w:rsid w:val="003F1399"/>
    <w:rsid w:val="004200CD"/>
    <w:rsid w:val="004B31E9"/>
    <w:rsid w:val="004F503C"/>
    <w:rsid w:val="00510807"/>
    <w:rsid w:val="00520EE2"/>
    <w:rsid w:val="00592E9F"/>
    <w:rsid w:val="005B7B3A"/>
    <w:rsid w:val="005C240F"/>
    <w:rsid w:val="005F020B"/>
    <w:rsid w:val="005F6904"/>
    <w:rsid w:val="00650A73"/>
    <w:rsid w:val="006A5658"/>
    <w:rsid w:val="006D0CDB"/>
    <w:rsid w:val="006D7386"/>
    <w:rsid w:val="006F116E"/>
    <w:rsid w:val="007224F6"/>
    <w:rsid w:val="0077398D"/>
    <w:rsid w:val="007B26CE"/>
    <w:rsid w:val="007B30D7"/>
    <w:rsid w:val="008007B7"/>
    <w:rsid w:val="00831059"/>
    <w:rsid w:val="00835046"/>
    <w:rsid w:val="00867538"/>
    <w:rsid w:val="008862A5"/>
    <w:rsid w:val="008B596C"/>
    <w:rsid w:val="008D19FE"/>
    <w:rsid w:val="008E5870"/>
    <w:rsid w:val="008F12ED"/>
    <w:rsid w:val="00957715"/>
    <w:rsid w:val="009626EA"/>
    <w:rsid w:val="009D26F8"/>
    <w:rsid w:val="00A303B1"/>
    <w:rsid w:val="00A752E2"/>
    <w:rsid w:val="00AD70CA"/>
    <w:rsid w:val="00B06A46"/>
    <w:rsid w:val="00BD3C5F"/>
    <w:rsid w:val="00C036FE"/>
    <w:rsid w:val="00C12531"/>
    <w:rsid w:val="00C3450D"/>
    <w:rsid w:val="00C8503D"/>
    <w:rsid w:val="00C93592"/>
    <w:rsid w:val="00D61CDA"/>
    <w:rsid w:val="00DF5BAC"/>
    <w:rsid w:val="00E200AD"/>
    <w:rsid w:val="00E42CCD"/>
    <w:rsid w:val="00E45ED9"/>
    <w:rsid w:val="00E641F4"/>
    <w:rsid w:val="00E81A5E"/>
    <w:rsid w:val="00F41335"/>
    <w:rsid w:val="00F97809"/>
    <w:rsid w:val="00FB2CF5"/>
    <w:rsid w:val="00FF15A4"/>
    <w:rsid w:val="00FF5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42925C"/>
  <w15:docId w15:val="{7C3B9D7C-B627-48EC-BE17-60FE14D8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2"/>
    <w:rPr>
      <w:rFonts w:ascii="Tahoma" w:hAnsi="Tahoma" w:cs="Tahoma"/>
      <w:sz w:val="16"/>
      <w:szCs w:val="16"/>
    </w:rPr>
  </w:style>
  <w:style w:type="paragraph" w:styleId="Header">
    <w:name w:val="header"/>
    <w:basedOn w:val="Normal"/>
    <w:link w:val="HeaderChar"/>
    <w:uiPriority w:val="99"/>
    <w:unhideWhenUsed/>
    <w:rsid w:val="00E42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CD"/>
  </w:style>
  <w:style w:type="paragraph" w:styleId="Footer">
    <w:name w:val="footer"/>
    <w:basedOn w:val="Normal"/>
    <w:link w:val="FooterChar"/>
    <w:uiPriority w:val="99"/>
    <w:unhideWhenUsed/>
    <w:rsid w:val="00E42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CD"/>
  </w:style>
  <w:style w:type="paragraph" w:styleId="ListParagraph">
    <w:name w:val="List Paragraph"/>
    <w:basedOn w:val="Normal"/>
    <w:uiPriority w:val="34"/>
    <w:qFormat/>
    <w:rsid w:val="00957715"/>
    <w:pPr>
      <w:ind w:left="720"/>
      <w:contextualSpacing/>
    </w:pPr>
  </w:style>
  <w:style w:type="table" w:styleId="TableGrid">
    <w:name w:val="Table Grid"/>
    <w:basedOn w:val="TableNormal"/>
    <w:uiPriority w:val="1"/>
    <w:rsid w:val="001E34E9"/>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1E34E9"/>
    <w:pPr>
      <w:spacing w:after="0" w:line="240" w:lineRule="auto"/>
    </w:pPr>
    <w:rPr>
      <w:rFonts w:cs="Times New Roman"/>
      <w:color w:val="000000" w:themeColor="text1"/>
      <w:szCs w:val="20"/>
      <w:lang w:val="en-US" w:eastAsia="ja-JP"/>
    </w:rPr>
  </w:style>
  <w:style w:type="character" w:customStyle="1" w:styleId="Heading2Char">
    <w:name w:val="Heading 2 Char"/>
    <w:basedOn w:val="DefaultParagraphFont"/>
    <w:link w:val="Heading2"/>
    <w:uiPriority w:val="9"/>
    <w:rsid w:val="008E58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451">
      <w:bodyDiv w:val="1"/>
      <w:marLeft w:val="0"/>
      <w:marRight w:val="0"/>
      <w:marTop w:val="0"/>
      <w:marBottom w:val="0"/>
      <w:divBdr>
        <w:top w:val="none" w:sz="0" w:space="0" w:color="auto"/>
        <w:left w:val="none" w:sz="0" w:space="0" w:color="auto"/>
        <w:bottom w:val="none" w:sz="0" w:space="0" w:color="auto"/>
        <w:right w:val="none" w:sz="0" w:space="0" w:color="auto"/>
      </w:divBdr>
      <w:divsChild>
        <w:div w:id="1841505064">
          <w:marLeft w:val="547"/>
          <w:marRight w:val="0"/>
          <w:marTop w:val="0"/>
          <w:marBottom w:val="0"/>
          <w:divBdr>
            <w:top w:val="none" w:sz="0" w:space="0" w:color="auto"/>
            <w:left w:val="none" w:sz="0" w:space="0" w:color="auto"/>
            <w:bottom w:val="none" w:sz="0" w:space="0" w:color="auto"/>
            <w:right w:val="none" w:sz="0" w:space="0" w:color="auto"/>
          </w:divBdr>
        </w:div>
        <w:div w:id="1709329844">
          <w:marLeft w:val="547"/>
          <w:marRight w:val="0"/>
          <w:marTop w:val="0"/>
          <w:marBottom w:val="0"/>
          <w:divBdr>
            <w:top w:val="none" w:sz="0" w:space="0" w:color="auto"/>
            <w:left w:val="none" w:sz="0" w:space="0" w:color="auto"/>
            <w:bottom w:val="none" w:sz="0" w:space="0" w:color="auto"/>
            <w:right w:val="none" w:sz="0" w:space="0" w:color="auto"/>
          </w:divBdr>
        </w:div>
      </w:divsChild>
    </w:div>
    <w:div w:id="387806880">
      <w:bodyDiv w:val="1"/>
      <w:marLeft w:val="0"/>
      <w:marRight w:val="0"/>
      <w:marTop w:val="0"/>
      <w:marBottom w:val="0"/>
      <w:divBdr>
        <w:top w:val="none" w:sz="0" w:space="0" w:color="auto"/>
        <w:left w:val="none" w:sz="0" w:space="0" w:color="auto"/>
        <w:bottom w:val="none" w:sz="0" w:space="0" w:color="auto"/>
        <w:right w:val="none" w:sz="0" w:space="0" w:color="auto"/>
      </w:divBdr>
      <w:divsChild>
        <w:div w:id="149755836">
          <w:marLeft w:val="547"/>
          <w:marRight w:val="0"/>
          <w:marTop w:val="0"/>
          <w:marBottom w:val="0"/>
          <w:divBdr>
            <w:top w:val="none" w:sz="0" w:space="0" w:color="auto"/>
            <w:left w:val="none" w:sz="0" w:space="0" w:color="auto"/>
            <w:bottom w:val="none" w:sz="0" w:space="0" w:color="auto"/>
            <w:right w:val="none" w:sz="0" w:space="0" w:color="auto"/>
          </w:divBdr>
        </w:div>
        <w:div w:id="1891383627">
          <w:marLeft w:val="547"/>
          <w:marRight w:val="0"/>
          <w:marTop w:val="0"/>
          <w:marBottom w:val="0"/>
          <w:divBdr>
            <w:top w:val="none" w:sz="0" w:space="0" w:color="auto"/>
            <w:left w:val="none" w:sz="0" w:space="0" w:color="auto"/>
            <w:bottom w:val="none" w:sz="0" w:space="0" w:color="auto"/>
            <w:right w:val="none" w:sz="0" w:space="0" w:color="auto"/>
          </w:divBdr>
        </w:div>
      </w:divsChild>
    </w:div>
    <w:div w:id="506791615">
      <w:bodyDiv w:val="1"/>
      <w:marLeft w:val="0"/>
      <w:marRight w:val="0"/>
      <w:marTop w:val="0"/>
      <w:marBottom w:val="0"/>
      <w:divBdr>
        <w:top w:val="none" w:sz="0" w:space="0" w:color="auto"/>
        <w:left w:val="none" w:sz="0" w:space="0" w:color="auto"/>
        <w:bottom w:val="none" w:sz="0" w:space="0" w:color="auto"/>
        <w:right w:val="none" w:sz="0" w:space="0" w:color="auto"/>
      </w:divBdr>
    </w:div>
    <w:div w:id="679820879">
      <w:bodyDiv w:val="1"/>
      <w:marLeft w:val="0"/>
      <w:marRight w:val="0"/>
      <w:marTop w:val="0"/>
      <w:marBottom w:val="0"/>
      <w:divBdr>
        <w:top w:val="none" w:sz="0" w:space="0" w:color="auto"/>
        <w:left w:val="none" w:sz="0" w:space="0" w:color="auto"/>
        <w:bottom w:val="none" w:sz="0" w:space="0" w:color="auto"/>
        <w:right w:val="none" w:sz="0" w:space="0" w:color="auto"/>
      </w:divBdr>
      <w:divsChild>
        <w:div w:id="671570230">
          <w:marLeft w:val="547"/>
          <w:marRight w:val="0"/>
          <w:marTop w:val="0"/>
          <w:marBottom w:val="0"/>
          <w:divBdr>
            <w:top w:val="none" w:sz="0" w:space="0" w:color="auto"/>
            <w:left w:val="none" w:sz="0" w:space="0" w:color="auto"/>
            <w:bottom w:val="none" w:sz="0" w:space="0" w:color="auto"/>
            <w:right w:val="none" w:sz="0" w:space="0" w:color="auto"/>
          </w:divBdr>
        </w:div>
        <w:div w:id="1968197771">
          <w:marLeft w:val="547"/>
          <w:marRight w:val="0"/>
          <w:marTop w:val="0"/>
          <w:marBottom w:val="0"/>
          <w:divBdr>
            <w:top w:val="none" w:sz="0" w:space="0" w:color="auto"/>
            <w:left w:val="none" w:sz="0" w:space="0" w:color="auto"/>
            <w:bottom w:val="none" w:sz="0" w:space="0" w:color="auto"/>
            <w:right w:val="none" w:sz="0" w:space="0" w:color="auto"/>
          </w:divBdr>
        </w:div>
        <w:div w:id="696077068">
          <w:marLeft w:val="547"/>
          <w:marRight w:val="0"/>
          <w:marTop w:val="0"/>
          <w:marBottom w:val="0"/>
          <w:divBdr>
            <w:top w:val="none" w:sz="0" w:space="0" w:color="auto"/>
            <w:left w:val="none" w:sz="0" w:space="0" w:color="auto"/>
            <w:bottom w:val="none" w:sz="0" w:space="0" w:color="auto"/>
            <w:right w:val="none" w:sz="0" w:space="0" w:color="auto"/>
          </w:divBdr>
        </w:div>
      </w:divsChild>
    </w:div>
    <w:div w:id="812718720">
      <w:bodyDiv w:val="1"/>
      <w:marLeft w:val="0"/>
      <w:marRight w:val="0"/>
      <w:marTop w:val="0"/>
      <w:marBottom w:val="0"/>
      <w:divBdr>
        <w:top w:val="none" w:sz="0" w:space="0" w:color="auto"/>
        <w:left w:val="none" w:sz="0" w:space="0" w:color="auto"/>
        <w:bottom w:val="none" w:sz="0" w:space="0" w:color="auto"/>
        <w:right w:val="none" w:sz="0" w:space="0" w:color="auto"/>
      </w:divBdr>
      <w:divsChild>
        <w:div w:id="286207200">
          <w:marLeft w:val="547"/>
          <w:marRight w:val="0"/>
          <w:marTop w:val="0"/>
          <w:marBottom w:val="0"/>
          <w:divBdr>
            <w:top w:val="none" w:sz="0" w:space="0" w:color="auto"/>
            <w:left w:val="none" w:sz="0" w:space="0" w:color="auto"/>
            <w:bottom w:val="none" w:sz="0" w:space="0" w:color="auto"/>
            <w:right w:val="none" w:sz="0" w:space="0" w:color="auto"/>
          </w:divBdr>
        </w:div>
        <w:div w:id="516164654">
          <w:marLeft w:val="1267"/>
          <w:marRight w:val="0"/>
          <w:marTop w:val="0"/>
          <w:marBottom w:val="0"/>
          <w:divBdr>
            <w:top w:val="none" w:sz="0" w:space="0" w:color="auto"/>
            <w:left w:val="none" w:sz="0" w:space="0" w:color="auto"/>
            <w:bottom w:val="none" w:sz="0" w:space="0" w:color="auto"/>
            <w:right w:val="none" w:sz="0" w:space="0" w:color="auto"/>
          </w:divBdr>
        </w:div>
        <w:div w:id="583684331">
          <w:marLeft w:val="1267"/>
          <w:marRight w:val="0"/>
          <w:marTop w:val="0"/>
          <w:marBottom w:val="0"/>
          <w:divBdr>
            <w:top w:val="none" w:sz="0" w:space="0" w:color="auto"/>
            <w:left w:val="none" w:sz="0" w:space="0" w:color="auto"/>
            <w:bottom w:val="none" w:sz="0" w:space="0" w:color="auto"/>
            <w:right w:val="none" w:sz="0" w:space="0" w:color="auto"/>
          </w:divBdr>
        </w:div>
        <w:div w:id="1457336281">
          <w:marLeft w:val="547"/>
          <w:marRight w:val="0"/>
          <w:marTop w:val="0"/>
          <w:marBottom w:val="0"/>
          <w:divBdr>
            <w:top w:val="none" w:sz="0" w:space="0" w:color="auto"/>
            <w:left w:val="none" w:sz="0" w:space="0" w:color="auto"/>
            <w:bottom w:val="none" w:sz="0" w:space="0" w:color="auto"/>
            <w:right w:val="none" w:sz="0" w:space="0" w:color="auto"/>
          </w:divBdr>
        </w:div>
        <w:div w:id="1221553207">
          <w:marLeft w:val="1354"/>
          <w:marRight w:val="0"/>
          <w:marTop w:val="0"/>
          <w:marBottom w:val="0"/>
          <w:divBdr>
            <w:top w:val="none" w:sz="0" w:space="0" w:color="auto"/>
            <w:left w:val="none" w:sz="0" w:space="0" w:color="auto"/>
            <w:bottom w:val="none" w:sz="0" w:space="0" w:color="auto"/>
            <w:right w:val="none" w:sz="0" w:space="0" w:color="auto"/>
          </w:divBdr>
        </w:div>
        <w:div w:id="1830561039">
          <w:marLeft w:val="1354"/>
          <w:marRight w:val="0"/>
          <w:marTop w:val="0"/>
          <w:marBottom w:val="0"/>
          <w:divBdr>
            <w:top w:val="none" w:sz="0" w:space="0" w:color="auto"/>
            <w:left w:val="none" w:sz="0" w:space="0" w:color="auto"/>
            <w:bottom w:val="none" w:sz="0" w:space="0" w:color="auto"/>
            <w:right w:val="none" w:sz="0" w:space="0" w:color="auto"/>
          </w:divBdr>
        </w:div>
      </w:divsChild>
    </w:div>
    <w:div w:id="1094475133">
      <w:bodyDiv w:val="1"/>
      <w:marLeft w:val="0"/>
      <w:marRight w:val="0"/>
      <w:marTop w:val="0"/>
      <w:marBottom w:val="0"/>
      <w:divBdr>
        <w:top w:val="none" w:sz="0" w:space="0" w:color="auto"/>
        <w:left w:val="none" w:sz="0" w:space="0" w:color="auto"/>
        <w:bottom w:val="none" w:sz="0" w:space="0" w:color="auto"/>
        <w:right w:val="none" w:sz="0" w:space="0" w:color="auto"/>
      </w:divBdr>
    </w:div>
    <w:div w:id="1407606646">
      <w:bodyDiv w:val="1"/>
      <w:marLeft w:val="0"/>
      <w:marRight w:val="0"/>
      <w:marTop w:val="0"/>
      <w:marBottom w:val="0"/>
      <w:divBdr>
        <w:top w:val="none" w:sz="0" w:space="0" w:color="auto"/>
        <w:left w:val="none" w:sz="0" w:space="0" w:color="auto"/>
        <w:bottom w:val="none" w:sz="0" w:space="0" w:color="auto"/>
        <w:right w:val="none" w:sz="0" w:space="0" w:color="auto"/>
      </w:divBdr>
      <w:divsChild>
        <w:div w:id="521671611">
          <w:marLeft w:val="547"/>
          <w:marRight w:val="0"/>
          <w:marTop w:val="0"/>
          <w:marBottom w:val="0"/>
          <w:divBdr>
            <w:top w:val="none" w:sz="0" w:space="0" w:color="auto"/>
            <w:left w:val="none" w:sz="0" w:space="0" w:color="auto"/>
            <w:bottom w:val="none" w:sz="0" w:space="0" w:color="auto"/>
            <w:right w:val="none" w:sz="0" w:space="0" w:color="auto"/>
          </w:divBdr>
        </w:div>
        <w:div w:id="1864858681">
          <w:marLeft w:val="547"/>
          <w:marRight w:val="0"/>
          <w:marTop w:val="0"/>
          <w:marBottom w:val="0"/>
          <w:divBdr>
            <w:top w:val="none" w:sz="0" w:space="0" w:color="auto"/>
            <w:left w:val="none" w:sz="0" w:space="0" w:color="auto"/>
            <w:bottom w:val="none" w:sz="0" w:space="0" w:color="auto"/>
            <w:right w:val="none" w:sz="0" w:space="0" w:color="auto"/>
          </w:divBdr>
        </w:div>
      </w:divsChild>
    </w:div>
    <w:div w:id="1671254318">
      <w:bodyDiv w:val="1"/>
      <w:marLeft w:val="0"/>
      <w:marRight w:val="0"/>
      <w:marTop w:val="0"/>
      <w:marBottom w:val="0"/>
      <w:divBdr>
        <w:top w:val="none" w:sz="0" w:space="0" w:color="auto"/>
        <w:left w:val="none" w:sz="0" w:space="0" w:color="auto"/>
        <w:bottom w:val="none" w:sz="0" w:space="0" w:color="auto"/>
        <w:right w:val="none" w:sz="0" w:space="0" w:color="auto"/>
      </w:divBdr>
      <w:divsChild>
        <w:div w:id="678964373">
          <w:marLeft w:val="547"/>
          <w:marRight w:val="0"/>
          <w:marTop w:val="0"/>
          <w:marBottom w:val="0"/>
          <w:divBdr>
            <w:top w:val="none" w:sz="0" w:space="0" w:color="auto"/>
            <w:left w:val="none" w:sz="0" w:space="0" w:color="auto"/>
            <w:bottom w:val="none" w:sz="0" w:space="0" w:color="auto"/>
            <w:right w:val="none" w:sz="0" w:space="0" w:color="auto"/>
          </w:divBdr>
        </w:div>
        <w:div w:id="198319732">
          <w:marLeft w:val="547"/>
          <w:marRight w:val="0"/>
          <w:marTop w:val="0"/>
          <w:marBottom w:val="0"/>
          <w:divBdr>
            <w:top w:val="none" w:sz="0" w:space="0" w:color="auto"/>
            <w:left w:val="none" w:sz="0" w:space="0" w:color="auto"/>
            <w:bottom w:val="none" w:sz="0" w:space="0" w:color="auto"/>
            <w:right w:val="none" w:sz="0" w:space="0" w:color="auto"/>
          </w:divBdr>
        </w:div>
        <w:div w:id="1670864802">
          <w:marLeft w:val="547"/>
          <w:marRight w:val="0"/>
          <w:marTop w:val="0"/>
          <w:marBottom w:val="0"/>
          <w:divBdr>
            <w:top w:val="none" w:sz="0" w:space="0" w:color="auto"/>
            <w:left w:val="none" w:sz="0" w:space="0" w:color="auto"/>
            <w:bottom w:val="none" w:sz="0" w:space="0" w:color="auto"/>
            <w:right w:val="none" w:sz="0" w:space="0" w:color="auto"/>
          </w:divBdr>
        </w:div>
        <w:div w:id="1986272530">
          <w:marLeft w:val="547"/>
          <w:marRight w:val="0"/>
          <w:marTop w:val="0"/>
          <w:marBottom w:val="0"/>
          <w:divBdr>
            <w:top w:val="none" w:sz="0" w:space="0" w:color="auto"/>
            <w:left w:val="none" w:sz="0" w:space="0" w:color="auto"/>
            <w:bottom w:val="none" w:sz="0" w:space="0" w:color="auto"/>
            <w:right w:val="none" w:sz="0" w:space="0" w:color="auto"/>
          </w:divBdr>
        </w:div>
        <w:div w:id="1258291475">
          <w:marLeft w:val="547"/>
          <w:marRight w:val="0"/>
          <w:marTop w:val="0"/>
          <w:marBottom w:val="0"/>
          <w:divBdr>
            <w:top w:val="none" w:sz="0" w:space="0" w:color="auto"/>
            <w:left w:val="none" w:sz="0" w:space="0" w:color="auto"/>
            <w:bottom w:val="none" w:sz="0" w:space="0" w:color="auto"/>
            <w:right w:val="none" w:sz="0" w:space="0" w:color="auto"/>
          </w:divBdr>
        </w:div>
        <w:div w:id="2001880485">
          <w:marLeft w:val="547"/>
          <w:marRight w:val="0"/>
          <w:marTop w:val="0"/>
          <w:marBottom w:val="0"/>
          <w:divBdr>
            <w:top w:val="none" w:sz="0" w:space="0" w:color="auto"/>
            <w:left w:val="none" w:sz="0" w:space="0" w:color="auto"/>
            <w:bottom w:val="none" w:sz="0" w:space="0" w:color="auto"/>
            <w:right w:val="none" w:sz="0" w:space="0" w:color="auto"/>
          </w:divBdr>
        </w:div>
        <w:div w:id="1507861641">
          <w:marLeft w:val="547"/>
          <w:marRight w:val="0"/>
          <w:marTop w:val="0"/>
          <w:marBottom w:val="0"/>
          <w:divBdr>
            <w:top w:val="none" w:sz="0" w:space="0" w:color="auto"/>
            <w:left w:val="none" w:sz="0" w:space="0" w:color="auto"/>
            <w:bottom w:val="none" w:sz="0" w:space="0" w:color="auto"/>
            <w:right w:val="none" w:sz="0" w:space="0" w:color="auto"/>
          </w:divBdr>
        </w:div>
        <w:div w:id="1459763860">
          <w:marLeft w:val="547"/>
          <w:marRight w:val="0"/>
          <w:marTop w:val="0"/>
          <w:marBottom w:val="0"/>
          <w:divBdr>
            <w:top w:val="none" w:sz="0" w:space="0" w:color="auto"/>
            <w:left w:val="none" w:sz="0" w:space="0" w:color="auto"/>
            <w:bottom w:val="none" w:sz="0" w:space="0" w:color="auto"/>
            <w:right w:val="none" w:sz="0" w:space="0" w:color="auto"/>
          </w:divBdr>
        </w:div>
        <w:div w:id="49368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clipart.com/multisite/sweetclipart/files/fleur_de_lis_black_silhouette.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hyperlink" Target="http://sweetclipart.com/multisite/sweetclipart/files/fleur_de_lis_black_silhouette.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9884-563E-440D-8A5F-196F9CBF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9973</Characters>
  <Application>Microsoft Office Word</Application>
  <DocSecurity>0</DocSecurity>
  <Lines>343</Lines>
  <Paragraphs>213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Griffihs</dc:creator>
  <cp:lastModifiedBy>Griffiths, Samantha</cp:lastModifiedBy>
  <cp:revision>2</cp:revision>
  <cp:lastPrinted>2023-12-19T08:44:00Z</cp:lastPrinted>
  <dcterms:created xsi:type="dcterms:W3CDTF">2025-03-27T15:45:00Z</dcterms:created>
  <dcterms:modified xsi:type="dcterms:W3CDTF">2025-03-27T15:45:00Z</dcterms:modified>
</cp:coreProperties>
</file>