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color w:val="auto"/>
          <w:szCs w:val="22"/>
          <w:lang w:val="en-GB" w:eastAsia="en-US"/>
        </w:rPr>
        <w:id w:val="1133365589"/>
        <w:docPartObj>
          <w:docPartGallery w:val="Cover Pages"/>
          <w:docPartUnique/>
        </w:docPartObj>
      </w:sdtPr>
      <w:sdtEndPr>
        <w:rPr>
          <w:b/>
          <w:sz w:val="24"/>
          <w:szCs w:val="24"/>
        </w:rPr>
      </w:sdtEndPr>
      <w:sdtContent>
        <w:p w14:paraId="19893569" w14:textId="77777777" w:rsidR="008E5870" w:rsidRPr="00A752E2" w:rsidRDefault="008E5870" w:rsidP="005F020B">
          <w:pPr>
            <w:pStyle w:val="NoSpacing"/>
          </w:pPr>
          <w:r w:rsidRPr="00A752E2">
            <w:rPr>
              <w:noProof/>
              <w:lang w:val="en-GB" w:eastAsia="en-GB"/>
            </w:rPr>
            <mc:AlternateContent>
              <mc:Choice Requires="wps">
                <w:drawing>
                  <wp:anchor distT="0" distB="0" distL="114300" distR="114300" simplePos="0" relativeHeight="251661312" behindDoc="0" locked="0" layoutInCell="1" allowOverlap="1" wp14:anchorId="603248A9" wp14:editId="041A69D8">
                    <wp:simplePos x="0" y="0"/>
                    <wp:positionH relativeFrom="column">
                      <wp:posOffset>423081</wp:posOffset>
                    </wp:positionH>
                    <wp:positionV relativeFrom="paragraph">
                      <wp:posOffset>136478</wp:posOffset>
                    </wp:positionV>
                    <wp:extent cx="4981432" cy="4217158"/>
                    <wp:effectExtent l="19050" t="19050" r="29210" b="31115"/>
                    <wp:wrapNone/>
                    <wp:docPr id="2" name="Rectangle 2"/>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9CD6C" w14:textId="77777777" w:rsidR="00C8503D" w:rsidRPr="00473862" w:rsidRDefault="00C8503D" w:rsidP="005F020B">
                                <w:pPr>
                                  <w:jc w:val="center"/>
                                </w:pPr>
                                <w:r>
                                  <w:rPr>
                                    <w:rFonts w:ascii="Arial" w:hAnsi="Arial" w:cs="Arial"/>
                                    <w:noProof/>
                                    <w:color w:val="AA0000"/>
                                    <w:lang w:eastAsia="en-GB"/>
                                  </w:rPr>
                                  <w:drawing>
                                    <wp:inline distT="0" distB="0" distL="0" distR="0" wp14:anchorId="244EA0D5" wp14:editId="777CCD9D">
                                      <wp:extent cx="2498301" cy="2959769"/>
                                      <wp:effectExtent l="133350" t="133350" r="130810" b="126365"/>
                                      <wp:docPr id="6" name="Picture 6" descr="Black Fleur De Lis Logo Desig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248A9" id="Rectangle 2" o:spid="_x0000_s1026" style="position:absolute;margin-left:33.3pt;margin-top:10.75pt;width:392.25pt;height:3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" fillcolor="#d5a181" strokecolor="black [3213]" strokeweight="4.5pt">
                    <v:textbox>
                      <w:txbxContent>
                        <w:p w14:paraId="5FB9CD6C" w14:textId="77777777" w:rsidR="00C8503D" w:rsidRPr="00473862" w:rsidRDefault="00C8503D" w:rsidP="005F020B">
                          <w:pPr>
                            <w:jc w:val="center"/>
                          </w:pPr>
                          <w:r>
                            <w:rPr>
                              <w:rFonts w:ascii="Arial" w:hAnsi="Arial" w:cs="Arial"/>
                              <w:noProof/>
                              <w:color w:val="AA0000"/>
                              <w:lang w:eastAsia="en-GB"/>
                            </w:rPr>
                            <w:drawing>
                              <wp:inline distT="0" distB="0" distL="0" distR="0" wp14:anchorId="244EA0D5" wp14:editId="777CCD9D">
                                <wp:extent cx="2498301" cy="2959769"/>
                                <wp:effectExtent l="133350" t="133350" r="130810" b="126365"/>
                                <wp:docPr id="6" name="Picture 6" descr="Black Fleur De Lis Logo Desig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r w:rsidRPr="00A752E2">
            <w:rPr>
              <w:noProof/>
              <w:lang w:val="en-GB" w:eastAsia="en-GB"/>
            </w:rPr>
            <mc:AlternateContent>
              <mc:Choice Requires="wpc">
                <w:drawing>
                  <wp:inline distT="0" distB="0" distL="0" distR="0" wp14:anchorId="045B2CE8" wp14:editId="38D684EB">
                    <wp:extent cx="5486400" cy="32004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4AFE0B28" id="Canvas 3"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3FD2B378" w14:textId="77777777" w:rsidR="008E5870" w:rsidRPr="00A752E2" w:rsidRDefault="008E5870" w:rsidP="005F020B"/>
        <w:p w14:paraId="113BD086" w14:textId="77777777" w:rsidR="008E5870" w:rsidRPr="00A752E2" w:rsidRDefault="008E5870" w:rsidP="005F020B">
          <w:pPr>
            <w:jc w:val="center"/>
          </w:pPr>
        </w:p>
        <w:p w14:paraId="3EBB548F" w14:textId="77777777" w:rsidR="008E5870" w:rsidRPr="00A752E2" w:rsidRDefault="008E5870" w:rsidP="005F020B">
          <w:pPr>
            <w:jc w:val="center"/>
          </w:pPr>
        </w:p>
        <w:p w14:paraId="33A7CE69" w14:textId="77777777" w:rsidR="008E5870" w:rsidRPr="00A752E2" w:rsidRDefault="008E5870" w:rsidP="005F020B">
          <w:pPr>
            <w:tabs>
              <w:tab w:val="left" w:pos="2728"/>
            </w:tabs>
          </w:pPr>
          <w:r w:rsidRPr="00A752E2">
            <w:tab/>
          </w:r>
        </w:p>
        <w:p w14:paraId="47A67187" w14:textId="77777777" w:rsidR="008E5870" w:rsidRPr="00A752E2" w:rsidRDefault="008E5870" w:rsidP="005F020B">
          <w:pPr>
            <w:pStyle w:val="Heading2"/>
            <w:jc w:val="center"/>
            <w:rPr>
              <w:color w:val="auto"/>
              <w:sz w:val="96"/>
              <w:szCs w:val="96"/>
            </w:rPr>
          </w:pPr>
        </w:p>
        <w:p w14:paraId="575E2AA6" w14:textId="77777777" w:rsidR="008E5870" w:rsidRPr="00A752E2" w:rsidRDefault="008E5870" w:rsidP="005F020B">
          <w:pPr>
            <w:pStyle w:val="Heading2"/>
            <w:jc w:val="center"/>
            <w:rPr>
              <w:color w:val="auto"/>
              <w:sz w:val="72"/>
              <w:szCs w:val="72"/>
            </w:rPr>
          </w:pPr>
          <w:r w:rsidRPr="00A752E2">
            <w:rPr>
              <w:color w:val="auto"/>
              <w:sz w:val="72"/>
              <w:szCs w:val="72"/>
            </w:rPr>
            <w:t xml:space="preserve">St </w:t>
          </w:r>
          <w:r w:rsidRPr="00A752E2">
            <w:rPr>
              <w:rStyle w:val="Heading2Char"/>
              <w:b/>
              <w:color w:val="auto"/>
              <w:sz w:val="72"/>
              <w:szCs w:val="72"/>
            </w:rPr>
            <w:t>Mary’s</w:t>
          </w:r>
          <w:r w:rsidRPr="00A752E2">
            <w:rPr>
              <w:rStyle w:val="Heading2Char"/>
              <w:color w:val="auto"/>
              <w:sz w:val="72"/>
              <w:szCs w:val="72"/>
            </w:rPr>
            <w:t xml:space="preserve"> </w:t>
          </w:r>
          <w:r w:rsidRPr="00A752E2">
            <w:rPr>
              <w:color w:val="auto"/>
              <w:sz w:val="72"/>
              <w:szCs w:val="72"/>
            </w:rPr>
            <w:t>Catholic Primary School</w:t>
          </w:r>
        </w:p>
        <w:p w14:paraId="5296FDA4" w14:textId="77777777" w:rsidR="008E5870" w:rsidRPr="00A752E2" w:rsidRDefault="008E5870" w:rsidP="008E5870">
          <w:pPr>
            <w:spacing w:after="0"/>
            <w:jc w:val="center"/>
            <w:rPr>
              <w:rFonts w:ascii="Arial" w:hAnsi="Arial" w:cs="Arial"/>
              <w:b/>
              <w:sz w:val="44"/>
              <w:szCs w:val="44"/>
            </w:rPr>
          </w:pPr>
          <w:r w:rsidRPr="00A752E2">
            <w:rPr>
              <w:rFonts w:ascii="Arial" w:hAnsi="Arial" w:cs="Arial"/>
              <w:b/>
              <w:sz w:val="44"/>
              <w:szCs w:val="44"/>
            </w:rPr>
            <w:t>Admissions Policy</w:t>
          </w:r>
        </w:p>
        <w:p w14:paraId="058D6688" w14:textId="3335B8E2" w:rsidR="008E5870" w:rsidRPr="00A752E2" w:rsidRDefault="005F6904" w:rsidP="008E5870">
          <w:pPr>
            <w:spacing w:after="0"/>
            <w:jc w:val="center"/>
            <w:rPr>
              <w:rFonts w:ascii="Arial" w:hAnsi="Arial" w:cs="Arial"/>
              <w:b/>
              <w:sz w:val="44"/>
              <w:szCs w:val="44"/>
            </w:rPr>
          </w:pPr>
          <w:r w:rsidRPr="00A752E2">
            <w:rPr>
              <w:rFonts w:ascii="Arial" w:hAnsi="Arial" w:cs="Arial"/>
              <w:b/>
              <w:sz w:val="44"/>
              <w:szCs w:val="44"/>
            </w:rPr>
            <w:t>202</w:t>
          </w:r>
          <w:r w:rsidR="00DD6E0A">
            <w:rPr>
              <w:rFonts w:ascii="Arial" w:hAnsi="Arial" w:cs="Arial"/>
              <w:b/>
              <w:sz w:val="44"/>
              <w:szCs w:val="44"/>
            </w:rPr>
            <w:t>7</w:t>
          </w:r>
          <w:r w:rsidR="00650A73" w:rsidRPr="00A752E2">
            <w:rPr>
              <w:rFonts w:ascii="Arial" w:hAnsi="Arial" w:cs="Arial"/>
              <w:b/>
              <w:sz w:val="44"/>
              <w:szCs w:val="44"/>
            </w:rPr>
            <w:t>/20</w:t>
          </w:r>
          <w:r w:rsidRPr="00A752E2">
            <w:rPr>
              <w:rFonts w:ascii="Arial" w:hAnsi="Arial" w:cs="Arial"/>
              <w:b/>
              <w:sz w:val="44"/>
              <w:szCs w:val="44"/>
            </w:rPr>
            <w:t>2</w:t>
          </w:r>
          <w:r w:rsidR="00DD6E0A">
            <w:rPr>
              <w:rFonts w:ascii="Arial" w:hAnsi="Arial" w:cs="Arial"/>
              <w:b/>
              <w:sz w:val="44"/>
              <w:szCs w:val="44"/>
            </w:rPr>
            <w:t>8</w:t>
          </w:r>
        </w:p>
        <w:p w14:paraId="1CA31CBE" w14:textId="42046D6A" w:rsidR="002C5C6C" w:rsidRPr="00A752E2" w:rsidRDefault="002C5C6C" w:rsidP="00510807">
          <w:pPr>
            <w:spacing w:after="0"/>
            <w:rPr>
              <w:rFonts w:ascii="Arial" w:hAnsi="Arial" w:cs="Arial"/>
              <w:b/>
              <w:sz w:val="36"/>
              <w:szCs w:val="36"/>
            </w:rPr>
          </w:pPr>
          <w:r w:rsidRPr="00A752E2">
            <w:rPr>
              <w:rFonts w:ascii="Arial" w:hAnsi="Arial" w:cs="Arial"/>
              <w:b/>
              <w:sz w:val="36"/>
              <w:szCs w:val="36"/>
            </w:rPr>
            <w:t>Updated and ratified by Governors:</w:t>
          </w:r>
          <w:r w:rsidR="00A752E2" w:rsidRPr="00A752E2">
            <w:rPr>
              <w:rFonts w:ascii="Arial" w:hAnsi="Arial" w:cs="Arial"/>
              <w:b/>
              <w:sz w:val="36"/>
              <w:szCs w:val="36"/>
            </w:rPr>
            <w:t xml:space="preserve"> </w:t>
          </w:r>
          <w:r w:rsidR="00C93592">
            <w:rPr>
              <w:rFonts w:ascii="Arial" w:hAnsi="Arial" w:cs="Arial"/>
              <w:b/>
              <w:sz w:val="36"/>
              <w:szCs w:val="36"/>
            </w:rPr>
            <w:t>March</w:t>
          </w:r>
          <w:r w:rsidR="00A752E2" w:rsidRPr="00A752E2">
            <w:rPr>
              <w:rFonts w:ascii="Arial" w:hAnsi="Arial" w:cs="Arial"/>
              <w:b/>
              <w:sz w:val="36"/>
              <w:szCs w:val="36"/>
            </w:rPr>
            <w:t xml:space="preserve"> 202</w:t>
          </w:r>
          <w:r w:rsidR="00DD6E0A">
            <w:rPr>
              <w:rFonts w:ascii="Arial" w:hAnsi="Arial" w:cs="Arial"/>
              <w:b/>
              <w:sz w:val="36"/>
              <w:szCs w:val="36"/>
            </w:rPr>
            <w:t>6</w:t>
          </w:r>
        </w:p>
        <w:p w14:paraId="38925461" w14:textId="77777777" w:rsidR="00510807" w:rsidRPr="00A752E2" w:rsidRDefault="00510807" w:rsidP="00510807">
          <w:pPr>
            <w:spacing w:after="0"/>
            <w:rPr>
              <w:rFonts w:ascii="Arial" w:hAnsi="Arial" w:cs="Arial"/>
              <w:b/>
              <w:sz w:val="36"/>
              <w:szCs w:val="36"/>
            </w:rPr>
          </w:pPr>
          <w:r w:rsidRPr="00A752E2">
            <w:rPr>
              <w:rFonts w:ascii="Arial" w:hAnsi="Arial" w:cs="Arial"/>
              <w:b/>
              <w:sz w:val="36"/>
              <w:szCs w:val="36"/>
            </w:rPr>
            <w:t>Authors: The Governing Body</w:t>
          </w:r>
        </w:p>
        <w:p w14:paraId="60BBDF48" w14:textId="77777777" w:rsidR="008E5870" w:rsidRPr="00A752E2" w:rsidRDefault="00D33D7C" w:rsidP="009626EA">
          <w:pPr>
            <w:spacing w:after="0"/>
            <w:rPr>
              <w:rFonts w:ascii="Arial" w:hAnsi="Arial" w:cs="Arial"/>
              <w:b/>
              <w:sz w:val="36"/>
              <w:szCs w:val="36"/>
            </w:rPr>
          </w:pPr>
        </w:p>
      </w:sdtContent>
    </w:sdt>
    <w:p w14:paraId="2271C964" w14:textId="77777777" w:rsidR="008007B7" w:rsidRPr="00A752E2" w:rsidRDefault="008007B7">
      <w:pPr>
        <w:rPr>
          <w:rFonts w:cs="Times New Roman"/>
          <w:b/>
          <w:sz w:val="24"/>
          <w:szCs w:val="24"/>
        </w:rPr>
      </w:pPr>
    </w:p>
    <w:p w14:paraId="0247BAF4" w14:textId="77777777" w:rsidR="005F6904" w:rsidRPr="00A752E2" w:rsidRDefault="005F6904">
      <w:pPr>
        <w:rPr>
          <w:rFonts w:cs="Times New Roman"/>
          <w:b/>
          <w:sz w:val="24"/>
          <w:szCs w:val="24"/>
        </w:rPr>
      </w:pPr>
    </w:p>
    <w:p w14:paraId="14DBC9E8" w14:textId="77777777" w:rsidR="0077398D" w:rsidRPr="00A752E2" w:rsidRDefault="00520EE2">
      <w:pPr>
        <w:rPr>
          <w:rFonts w:cs="Times New Roman"/>
          <w:b/>
          <w:sz w:val="24"/>
          <w:szCs w:val="24"/>
        </w:rPr>
      </w:pPr>
      <w:r w:rsidRPr="00A752E2">
        <w:rPr>
          <w:noProof/>
          <w:lang w:eastAsia="en-GB"/>
        </w:rPr>
        <w:lastRenderedPageBreak/>
        <mc:AlternateContent>
          <mc:Choice Requires="wps">
            <w:drawing>
              <wp:anchor distT="0" distB="0" distL="114300" distR="114300" simplePos="0" relativeHeight="251659264" behindDoc="0" locked="0" layoutInCell="1" allowOverlap="1" wp14:anchorId="18B5ED89" wp14:editId="16666329">
                <wp:simplePos x="0" y="0"/>
                <wp:positionH relativeFrom="column">
                  <wp:align>center</wp:align>
                </wp:positionH>
                <wp:positionV relativeFrom="paragraph">
                  <wp:posOffset>0</wp:posOffset>
                </wp:positionV>
                <wp:extent cx="4613275" cy="41910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419100"/>
                        </a:xfrm>
                        <a:prstGeom prst="rect">
                          <a:avLst/>
                        </a:prstGeom>
                        <a:solidFill>
                          <a:srgbClr val="FFFFFF"/>
                        </a:solidFill>
                        <a:ln w="9525">
                          <a:solidFill>
                            <a:srgbClr val="000000"/>
                          </a:solidFill>
                          <a:miter lim="800000"/>
                          <a:headEnd/>
                          <a:tailEnd/>
                        </a:ln>
                      </wps:spPr>
                      <wps:txbx>
                        <w:txbxContent>
                          <w:p w14:paraId="1117EBEF" w14:textId="77777777" w:rsidR="00C8503D" w:rsidRPr="001E34E9" w:rsidRDefault="00C8503D" w:rsidP="00520EE2">
                            <w:pPr>
                              <w:jc w:val="center"/>
                              <w:rPr>
                                <w:rFonts w:cs="Times New Roman"/>
                                <w:b/>
                                <w:sz w:val="36"/>
                                <w:szCs w:val="36"/>
                              </w:rPr>
                            </w:pPr>
                            <w:r w:rsidRPr="001E34E9">
                              <w:rPr>
                                <w:rFonts w:cs="Times New Roman"/>
                                <w:b/>
                                <w:sz w:val="36"/>
                                <w:szCs w:val="36"/>
                              </w:rPr>
                              <w:t>St Mary’s Catholic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5ED89" id="_x0000_t202" coordsize="21600,21600" o:spt="202" path="m,l,21600r21600,l21600,xe">
                <v:stroke joinstyle="miter"/>
                <v:path gradientshapeok="t" o:connecttype="rect"/>
              </v:shapetype>
              <v:shape id="Text Box 2" o:spid="_x0000_s1027" type="#_x0000_t202" style="position:absolute;margin-left:0;margin-top:0;width:363.25pt;height:3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">
                <v:textbox>
                  <w:txbxContent>
                    <w:p w14:paraId="1117EBEF" w14:textId="77777777" w:rsidR="00C8503D" w:rsidRPr="001E34E9" w:rsidRDefault="00C8503D" w:rsidP="00520EE2">
                      <w:pPr>
                        <w:jc w:val="center"/>
                        <w:rPr>
                          <w:rFonts w:cs="Times New Roman"/>
                          <w:b/>
                          <w:sz w:val="36"/>
                          <w:szCs w:val="36"/>
                        </w:rPr>
                      </w:pPr>
                      <w:r w:rsidRPr="001E34E9">
                        <w:rPr>
                          <w:rFonts w:cs="Times New Roman"/>
                          <w:b/>
                          <w:sz w:val="36"/>
                          <w:szCs w:val="36"/>
                        </w:rPr>
                        <w:t>St Mary’s Catholic Primary School</w:t>
                      </w:r>
                    </w:p>
                  </w:txbxContent>
                </v:textbox>
              </v:shape>
            </w:pict>
          </mc:Fallback>
        </mc:AlternateContent>
      </w:r>
    </w:p>
    <w:p w14:paraId="4EDD83A7" w14:textId="77777777" w:rsidR="00520EE2" w:rsidRPr="00A752E2" w:rsidRDefault="00520EE2" w:rsidP="00520EE2">
      <w:pPr>
        <w:rPr>
          <w:rFonts w:cs="Times New Roman"/>
          <w:sz w:val="24"/>
          <w:szCs w:val="24"/>
        </w:rPr>
      </w:pPr>
    </w:p>
    <w:p w14:paraId="23107B41" w14:textId="6E7B61DA" w:rsidR="00E42CCD" w:rsidRPr="00A752E2" w:rsidRDefault="00260CFB" w:rsidP="00E42CCD">
      <w:pPr>
        <w:jc w:val="center"/>
        <w:rPr>
          <w:rFonts w:cs="Times New Roman"/>
          <w:b/>
          <w:sz w:val="24"/>
          <w:szCs w:val="24"/>
        </w:rPr>
      </w:pPr>
      <w:r w:rsidRPr="00A752E2">
        <w:rPr>
          <w:rFonts w:cs="Times New Roman"/>
          <w:b/>
          <w:sz w:val="24"/>
          <w:szCs w:val="24"/>
        </w:rPr>
        <w:t>ADMISSIONS POLICY 202</w:t>
      </w:r>
      <w:r w:rsidR="00DD6E0A">
        <w:rPr>
          <w:rFonts w:cs="Times New Roman"/>
          <w:b/>
          <w:sz w:val="24"/>
          <w:szCs w:val="24"/>
        </w:rPr>
        <w:t>7</w:t>
      </w:r>
      <w:r w:rsidR="005F6904" w:rsidRPr="00A752E2">
        <w:rPr>
          <w:rFonts w:cs="Times New Roman"/>
          <w:b/>
          <w:sz w:val="24"/>
          <w:szCs w:val="24"/>
        </w:rPr>
        <w:t>/202</w:t>
      </w:r>
      <w:r w:rsidR="00DD6E0A">
        <w:rPr>
          <w:rFonts w:cs="Times New Roman"/>
          <w:b/>
          <w:sz w:val="24"/>
          <w:szCs w:val="24"/>
        </w:rPr>
        <w:t>8</w:t>
      </w:r>
    </w:p>
    <w:p w14:paraId="13F86DA9" w14:textId="77777777" w:rsidR="006E5803" w:rsidRPr="001F1003" w:rsidRDefault="006E5803" w:rsidP="006E5803">
      <w:pPr>
        <w:spacing w:after="120"/>
        <w:jc w:val="both"/>
        <w:rPr>
          <w:rFonts w:ascii="Arial" w:hAnsi="Arial" w:cs="Arial"/>
        </w:rPr>
      </w:pPr>
      <w:r>
        <w:rPr>
          <w:rFonts w:ascii="Arial" w:hAnsi="Arial" w:cs="Arial"/>
          <w:bCs/>
        </w:rPr>
        <w:t xml:space="preserve">St Mary’s </w:t>
      </w:r>
      <w:r w:rsidRPr="00BF5E0B">
        <w:rPr>
          <w:rFonts w:ascii="Arial" w:hAnsi="Arial" w:cs="Arial"/>
        </w:rPr>
        <w:t xml:space="preserve">Catholic Primary School was founded by the Catholic Church to provide education for children of Catholic families. </w:t>
      </w:r>
      <w:r>
        <w:rPr>
          <w:rFonts w:ascii="Arial" w:hAnsi="Arial" w:cs="Arial"/>
        </w:rPr>
        <w:t xml:space="preserve">Whenever there are more applications than places available, priority will be given to Catholic children in accordance with the oversubscription criteria listed below. </w:t>
      </w:r>
      <w:r w:rsidRPr="00BF5E0B">
        <w:rPr>
          <w:rFonts w:ascii="Arial" w:hAnsi="Arial" w:cs="Arial"/>
        </w:rPr>
        <w:t xml:space="preserve">The </w:t>
      </w:r>
      <w:r w:rsidRPr="002E3031">
        <w:rPr>
          <w:rFonts w:ascii="Arial" w:hAnsi="Arial" w:cs="Arial"/>
        </w:rPr>
        <w:t xml:space="preserve">school is conducted </w:t>
      </w:r>
      <w:r w:rsidRPr="001F1003">
        <w:rPr>
          <w:rFonts w:ascii="Arial" w:hAnsi="Arial" w:cs="Arial"/>
        </w:rPr>
        <w:t xml:space="preserve">by its </w:t>
      </w:r>
      <w:r w:rsidRPr="001F1003">
        <w:rPr>
          <w:rFonts w:ascii="Arial" w:hAnsi="Arial" w:cs="Arial"/>
          <w:b/>
          <w:bCs/>
        </w:rPr>
        <w:t xml:space="preserve">governing body </w:t>
      </w:r>
      <w:r w:rsidRPr="001F1003">
        <w:rPr>
          <w:rFonts w:ascii="Arial" w:hAnsi="Arial" w:cs="Arial"/>
        </w:rPr>
        <w:t xml:space="preserve">as part of the Catholic Church in accordance with its trust deed and </w:t>
      </w:r>
      <w:r w:rsidRPr="001F1003">
        <w:rPr>
          <w:rFonts w:ascii="Arial" w:hAnsi="Arial" w:cs="Arial"/>
          <w:b/>
          <w:bCs/>
        </w:rPr>
        <w:t>instrument of government</w:t>
      </w:r>
      <w:r w:rsidRPr="001F1003">
        <w:rPr>
          <w:rFonts w:ascii="Arial" w:hAnsi="Arial" w:cs="Arial"/>
        </w:rPr>
        <w:t xml:space="preserve"> and </w:t>
      </w:r>
      <w:proofErr w:type="gramStart"/>
      <w:r w:rsidRPr="001F1003">
        <w:rPr>
          <w:rFonts w:ascii="Arial" w:hAnsi="Arial" w:cs="Arial"/>
        </w:rPr>
        <w:t>seeks at all times</w:t>
      </w:r>
      <w:proofErr w:type="gramEnd"/>
      <w:r w:rsidRPr="001F1003">
        <w:rPr>
          <w:rFonts w:ascii="Arial" w:hAnsi="Arial" w:cs="Arial"/>
        </w:rPr>
        <w:t xml:space="preserve"> to be a witness to Our Lord Jesus Christ. </w:t>
      </w:r>
    </w:p>
    <w:p w14:paraId="5AE7F7AF" w14:textId="77777777" w:rsidR="006E5803" w:rsidRPr="001F1003" w:rsidRDefault="006E5803" w:rsidP="006E5803">
      <w:pPr>
        <w:spacing w:after="120"/>
        <w:jc w:val="both"/>
        <w:rPr>
          <w:rFonts w:ascii="Arial" w:hAnsi="Arial" w:cs="Arial"/>
        </w:rPr>
      </w:pPr>
      <w:r w:rsidRPr="001F1003">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D0F3B5" w14:textId="770159DD" w:rsidR="006E5803" w:rsidRDefault="006E5803" w:rsidP="006E5803">
      <w:pPr>
        <w:spacing w:after="120"/>
        <w:jc w:val="both"/>
        <w:rPr>
          <w:rFonts w:ascii="Arial" w:hAnsi="Arial" w:cs="Arial"/>
        </w:rPr>
      </w:pPr>
      <w:r w:rsidRPr="001F1003">
        <w:rPr>
          <w:rFonts w:ascii="Arial" w:hAnsi="Arial" w:cs="Arial"/>
        </w:rPr>
        <w:t xml:space="preserve">The </w:t>
      </w:r>
      <w:r w:rsidRPr="001F1003">
        <w:rPr>
          <w:rFonts w:ascii="Arial" w:hAnsi="Arial" w:cs="Arial"/>
          <w:b/>
          <w:bCs/>
        </w:rPr>
        <w:t>governing body</w:t>
      </w:r>
      <w:r w:rsidRPr="001F1003">
        <w:rPr>
          <w:rFonts w:ascii="Arial" w:hAnsi="Arial" w:cs="Arial"/>
        </w:rPr>
        <w:t xml:space="preserve"> is the admission authority and has responsibility for admissions to this school.</w:t>
      </w:r>
      <w:r>
        <w:rPr>
          <w:rFonts w:ascii="Arial" w:hAnsi="Arial" w:cs="Arial"/>
        </w:rPr>
        <w:t xml:space="preserve"> The local authority undertakes the co-ordination of admission arrangements during the normal admission round</w:t>
      </w:r>
      <w:r>
        <w:rPr>
          <w:rStyle w:val="FootnoteReference"/>
          <w:rFonts w:ascii="Arial" w:hAnsi="Arial" w:cs="Arial"/>
        </w:rPr>
        <w:footnoteReference w:id="1"/>
      </w:r>
      <w:r>
        <w:rPr>
          <w:rFonts w:ascii="Arial" w:hAnsi="Arial" w:cs="Arial"/>
        </w:rPr>
        <w:t xml:space="preserve"> . The admission authority</w:t>
      </w:r>
      <w:r w:rsidRPr="00BF5E0B">
        <w:rPr>
          <w:rFonts w:ascii="Arial" w:hAnsi="Arial" w:cs="Arial"/>
        </w:rPr>
        <w:t xml:space="preserve"> </w:t>
      </w:r>
      <w:r>
        <w:rPr>
          <w:rFonts w:ascii="Arial" w:hAnsi="Arial" w:cs="Arial"/>
        </w:rPr>
        <w:t xml:space="preserve">has set the school’s Published Admissions Number (“PAN”) at </w:t>
      </w:r>
      <w:r>
        <w:rPr>
          <w:rFonts w:ascii="Arial" w:hAnsi="Arial" w:cs="Arial"/>
          <w:b/>
          <w:bCs/>
        </w:rPr>
        <w:t xml:space="preserve">30 </w:t>
      </w:r>
      <w:r w:rsidRPr="00BF5E0B">
        <w:rPr>
          <w:rFonts w:ascii="Arial" w:hAnsi="Arial" w:cs="Arial"/>
        </w:rPr>
        <w:t xml:space="preserve">pupils to </w:t>
      </w:r>
      <w:r>
        <w:rPr>
          <w:rFonts w:ascii="Arial" w:hAnsi="Arial" w:cs="Arial"/>
        </w:rPr>
        <w:t xml:space="preserve">be admitted to </w:t>
      </w:r>
      <w:r w:rsidRPr="00BF5E0B">
        <w:rPr>
          <w:rFonts w:ascii="Arial" w:hAnsi="Arial" w:cs="Arial"/>
        </w:rPr>
        <w:t xml:space="preserve">[the reception </w:t>
      </w:r>
      <w:r>
        <w:rPr>
          <w:rFonts w:ascii="Arial" w:hAnsi="Arial" w:cs="Arial"/>
        </w:rPr>
        <w:t>year</w:t>
      </w:r>
      <w:r w:rsidRPr="00BF5E0B">
        <w:rPr>
          <w:rFonts w:ascii="Arial" w:hAnsi="Arial" w:cs="Arial"/>
        </w:rPr>
        <w:t xml:space="preserve">] in the school year which begins in </w:t>
      </w:r>
      <w:proofErr w:type="gramStart"/>
      <w:r w:rsidRPr="00BF5E0B">
        <w:rPr>
          <w:rFonts w:ascii="Arial" w:hAnsi="Arial" w:cs="Arial"/>
        </w:rPr>
        <w:t>September,</w:t>
      </w:r>
      <w:proofErr w:type="gramEnd"/>
      <w:r w:rsidRPr="00BF5E0B">
        <w:rPr>
          <w:rFonts w:ascii="Arial" w:hAnsi="Arial" w:cs="Arial"/>
        </w:rPr>
        <w:t xml:space="preserve"> 20</w:t>
      </w:r>
      <w:r>
        <w:rPr>
          <w:rFonts w:ascii="Arial" w:hAnsi="Arial" w:cs="Arial"/>
        </w:rPr>
        <w:t>2</w:t>
      </w:r>
      <w:r w:rsidR="00625B0D">
        <w:rPr>
          <w:rFonts w:ascii="Arial" w:hAnsi="Arial" w:cs="Arial"/>
        </w:rPr>
        <w:t>7</w:t>
      </w:r>
      <w:r>
        <w:rPr>
          <w:rFonts w:ascii="Arial" w:hAnsi="Arial" w:cs="Arial"/>
        </w:rPr>
        <w:t>.</w:t>
      </w:r>
    </w:p>
    <w:p w14:paraId="02CA1AD8" w14:textId="33224A8F" w:rsidR="006E5803" w:rsidRDefault="006E5803" w:rsidP="006E5803">
      <w:pPr>
        <w:spacing w:after="120"/>
        <w:jc w:val="both"/>
        <w:rPr>
          <w:rFonts w:ascii="Arial" w:hAnsi="Arial" w:cs="Arial"/>
        </w:rPr>
      </w:pPr>
      <w:r>
        <w:rPr>
          <w:rFonts w:ascii="Arial" w:hAnsi="Arial" w:cs="Arial"/>
        </w:rPr>
        <w:t xml:space="preserve">The </w:t>
      </w:r>
      <w:r w:rsidRPr="006E5803">
        <w:rPr>
          <w:rFonts w:ascii="Arial" w:hAnsi="Arial" w:cs="Arial"/>
        </w:rPr>
        <w:t>admission authority</w:t>
      </w:r>
      <w:r>
        <w:rPr>
          <w:rFonts w:ascii="Arial" w:hAnsi="Arial" w:cs="Arial"/>
        </w:rPr>
        <w:t xml:space="preserve"> will, where logistically possible, admit twins and all siblings from multiple births where one of the children is the last child ranked within the school’s PAN.</w:t>
      </w:r>
    </w:p>
    <w:p w14:paraId="67B52BD5" w14:textId="01414550" w:rsidR="006E5803" w:rsidRPr="005B179E" w:rsidRDefault="006E5803" w:rsidP="006E5803">
      <w:pPr>
        <w:spacing w:after="120"/>
        <w:jc w:val="both"/>
        <w:rPr>
          <w:rFonts w:ascii="Arial" w:hAnsi="Arial" w:cs="Arial"/>
          <w:b/>
          <w:bCs/>
          <w:sz w:val="24"/>
          <w:szCs w:val="24"/>
        </w:rPr>
      </w:pPr>
      <w:r w:rsidRPr="005B179E">
        <w:rPr>
          <w:rFonts w:ascii="Arial" w:hAnsi="Arial" w:cs="Arial"/>
          <w:b/>
          <w:bCs/>
          <w:sz w:val="24"/>
          <w:szCs w:val="24"/>
        </w:rPr>
        <w:t>Pupils with an Education, Health and Care Plan (see note 1)</w:t>
      </w:r>
    </w:p>
    <w:p w14:paraId="76EF831E" w14:textId="77777777" w:rsidR="006E5803" w:rsidRDefault="006E5803" w:rsidP="006E5803">
      <w:pPr>
        <w:spacing w:after="120"/>
        <w:jc w:val="both"/>
        <w:rPr>
          <w:rFonts w:ascii="Arial" w:hAnsi="Arial" w:cs="Arial"/>
        </w:rPr>
      </w:pPr>
      <w:r w:rsidRPr="00BF5E0B">
        <w:rPr>
          <w:rFonts w:ascii="Arial" w:hAnsi="Arial" w:cs="Arial"/>
        </w:rPr>
        <w:t xml:space="preserve">The admission of pupils with </w:t>
      </w:r>
      <w:r w:rsidRPr="00AA217D">
        <w:rPr>
          <w:rFonts w:ascii="Arial" w:hAnsi="Arial" w:cs="Arial"/>
        </w:rPr>
        <w:t>an Education, Health and Care Plan</w:t>
      </w:r>
      <w:r w:rsidRPr="00BF5E0B">
        <w:rPr>
          <w:rFonts w:ascii="Arial" w:hAnsi="Arial" w:cs="Arial"/>
        </w:rPr>
        <w:t xml:space="preserve"> is dealt with by </w:t>
      </w:r>
      <w:proofErr w:type="gramStart"/>
      <w:r w:rsidRPr="00BF5E0B">
        <w:rPr>
          <w:rFonts w:ascii="Arial" w:hAnsi="Arial" w:cs="Arial"/>
        </w:rPr>
        <w:t>a</w:t>
      </w:r>
      <w:r>
        <w:rPr>
          <w:rFonts w:ascii="Arial" w:hAnsi="Arial" w:cs="Arial"/>
        </w:rPr>
        <w:t xml:space="preserve"> completely separate</w:t>
      </w:r>
      <w:proofErr w:type="gramEnd"/>
      <w:r>
        <w:rPr>
          <w:rFonts w:ascii="Arial" w:hAnsi="Arial" w:cs="Arial"/>
        </w:rPr>
        <w:t xml:space="preserve"> procedure. Children with an </w:t>
      </w:r>
      <w:r w:rsidRPr="00AA217D">
        <w:rPr>
          <w:rFonts w:ascii="Arial" w:hAnsi="Arial" w:cs="Arial"/>
        </w:rPr>
        <w:t>Education, Health and Care Plan</w:t>
      </w:r>
      <w:r>
        <w:rPr>
          <w:rFonts w:ascii="Arial" w:hAnsi="Arial" w:cs="Arial"/>
        </w:rPr>
        <w:t xml:space="preserve"> that names the school must be admitted. Where this takes place before the allocation of places under these arrangements this will reduce the number of places available to other children. </w:t>
      </w:r>
    </w:p>
    <w:p w14:paraId="78189874" w14:textId="048C549C" w:rsidR="005B179E" w:rsidRPr="005B179E" w:rsidRDefault="005B179E" w:rsidP="00520EE2">
      <w:pPr>
        <w:rPr>
          <w:rFonts w:ascii="Arial" w:hAnsi="Arial" w:cs="Arial"/>
          <w:b/>
          <w:bCs/>
          <w:sz w:val="24"/>
          <w:szCs w:val="24"/>
        </w:rPr>
      </w:pPr>
      <w:r>
        <w:rPr>
          <w:rFonts w:ascii="Arial" w:hAnsi="Arial" w:cs="Arial"/>
          <w:b/>
          <w:bCs/>
          <w:sz w:val="24"/>
          <w:szCs w:val="24"/>
        </w:rPr>
        <w:t>Oversubscription Criteria</w:t>
      </w:r>
    </w:p>
    <w:p w14:paraId="583E769E" w14:textId="77777777" w:rsidR="005B179E" w:rsidRPr="00BF5E0B" w:rsidRDefault="005B179E" w:rsidP="005B179E">
      <w:pPr>
        <w:spacing w:after="120"/>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14:paraId="6F5980F6"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Catholic looked after and previously looked after children. (see notes 2&amp;3)</w:t>
      </w:r>
    </w:p>
    <w:p w14:paraId="57B5455E" w14:textId="13D855B9"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Catholic children who are resident in the parish(es) of The Good Shepherd (see notes 3&amp;11)</w:t>
      </w:r>
    </w:p>
    <w:p w14:paraId="206633D3"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Other Catholic children. (see note 3)</w:t>
      </w:r>
    </w:p>
    <w:p w14:paraId="0BDEEDF6"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Other looked after and previously looked after children. (see note 2)</w:t>
      </w:r>
    </w:p>
    <w:p w14:paraId="025BB4B6"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Catechumens and members of an Eastern Christian Church. (see notes 4&amp;5)</w:t>
      </w:r>
    </w:p>
    <w:p w14:paraId="13306264"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lastRenderedPageBreak/>
        <w:t>Children of other Christian denominations whose membership is evidenced by a minister of religion. (see note 6)</w:t>
      </w:r>
    </w:p>
    <w:p w14:paraId="423B599E"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Children of other faiths whose membership is evidenced by a religious leader. (see note 7)</w:t>
      </w:r>
    </w:p>
    <w:p w14:paraId="79E9D138" w14:textId="77777777" w:rsidR="005B179E" w:rsidRPr="00AC3268" w:rsidRDefault="005B179E" w:rsidP="005B179E">
      <w:pPr>
        <w:numPr>
          <w:ilvl w:val="0"/>
          <w:numId w:val="16"/>
        </w:numPr>
        <w:spacing w:after="120" w:line="240" w:lineRule="auto"/>
        <w:jc w:val="both"/>
        <w:rPr>
          <w:rFonts w:ascii="Arial" w:hAnsi="Arial" w:cs="Arial"/>
        </w:rPr>
      </w:pPr>
      <w:r w:rsidRPr="00AC3268">
        <w:rPr>
          <w:rFonts w:ascii="Arial" w:hAnsi="Arial" w:cs="Arial"/>
        </w:rPr>
        <w:t>Any other children.</w:t>
      </w:r>
    </w:p>
    <w:p w14:paraId="1A0C54D8" w14:textId="77777777" w:rsidR="005B179E" w:rsidRPr="00A11802" w:rsidRDefault="005B179E" w:rsidP="005B179E">
      <w:pPr>
        <w:pStyle w:val="BodyText"/>
        <w:spacing w:after="120"/>
        <w:rPr>
          <w:rFonts w:ascii="Arial" w:hAnsi="Arial" w:cs="Arial"/>
          <w:b/>
          <w:i/>
          <w:iCs/>
        </w:rPr>
      </w:pPr>
      <w:r w:rsidRPr="00A11802">
        <w:rPr>
          <w:rFonts w:ascii="Arial" w:hAnsi="Arial" w:cs="Arial"/>
          <w:b/>
          <w:i/>
          <w:iCs/>
        </w:rPr>
        <w:t>Within each of the categories listed above, the following provisions will be applied in the following order.</w:t>
      </w:r>
    </w:p>
    <w:p w14:paraId="661FB3EA" w14:textId="77777777" w:rsidR="005B179E" w:rsidRPr="00BF5E0B" w:rsidRDefault="005B179E" w:rsidP="005B179E">
      <w:pPr>
        <w:pStyle w:val="BodyText"/>
        <w:numPr>
          <w:ilvl w:val="0"/>
          <w:numId w:val="17"/>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Pr>
          <w:rFonts w:ascii="Arial" w:hAnsi="Arial" w:cs="Arial"/>
        </w:rPr>
        <w:t xml:space="preserve"> so that the application will be placed at the top of the category in which the application is made after children in (</w:t>
      </w:r>
      <w:proofErr w:type="spellStart"/>
      <w:r>
        <w:rPr>
          <w:rFonts w:ascii="Arial" w:hAnsi="Arial" w:cs="Arial"/>
        </w:rPr>
        <w:t>i</w:t>
      </w:r>
      <w:proofErr w:type="spellEnd"/>
      <w:r>
        <w:rPr>
          <w:rFonts w:ascii="Arial" w:hAnsi="Arial" w:cs="Arial"/>
        </w:rPr>
        <w:t>) above (see note 8)</w:t>
      </w:r>
      <w:r w:rsidRPr="00BF5E0B">
        <w:rPr>
          <w:rFonts w:ascii="Arial" w:hAnsi="Arial" w:cs="Arial"/>
        </w:rPr>
        <w:t>.</w:t>
      </w:r>
    </w:p>
    <w:p w14:paraId="694602DA" w14:textId="77777777" w:rsidR="005B179E" w:rsidRDefault="005B179E" w:rsidP="005B179E">
      <w:pPr>
        <w:spacing w:after="120"/>
        <w:jc w:val="both"/>
        <w:rPr>
          <w:rFonts w:ascii="Arial" w:hAnsi="Arial" w:cs="Arial"/>
          <w:b/>
        </w:rPr>
      </w:pPr>
    </w:p>
    <w:p w14:paraId="17A38A70" w14:textId="77777777" w:rsidR="005B179E" w:rsidRPr="004B1E89" w:rsidRDefault="005B179E" w:rsidP="005B179E">
      <w:pPr>
        <w:spacing w:after="120"/>
        <w:jc w:val="both"/>
        <w:rPr>
          <w:rFonts w:ascii="Arial" w:hAnsi="Arial" w:cs="Arial"/>
          <w:b/>
          <w:sz w:val="24"/>
          <w:szCs w:val="24"/>
        </w:rPr>
      </w:pPr>
      <w:r w:rsidRPr="004B1E89">
        <w:rPr>
          <w:rFonts w:ascii="Arial" w:hAnsi="Arial" w:cs="Arial"/>
          <w:b/>
          <w:sz w:val="24"/>
          <w:szCs w:val="24"/>
        </w:rPr>
        <w:t>Tie Break</w:t>
      </w:r>
    </w:p>
    <w:p w14:paraId="72ADED28" w14:textId="061AD231" w:rsidR="004B1E89" w:rsidRDefault="005B179E" w:rsidP="004B1E89">
      <w:pPr>
        <w:spacing w:after="120"/>
        <w:jc w:val="both"/>
        <w:rPr>
          <w:rFonts w:ascii="Arial" w:hAnsi="Arial" w:cs="Arial"/>
        </w:rPr>
      </w:pPr>
      <w:r>
        <w:rPr>
          <w:rFonts w:ascii="Arial" w:hAnsi="Arial" w:cs="Arial"/>
        </w:rPr>
        <w:t>Priority will be given to children living closest to the school determined by the shortest distance. Distances are calculated</w:t>
      </w:r>
      <w:r w:rsidR="004B1E89" w:rsidRPr="004B1E89">
        <w:rPr>
          <w:rFonts w:ascii="Arial" w:hAnsi="Arial" w:cs="Arial"/>
        </w:rPr>
        <w:t xml:space="preserve"> </w:t>
      </w:r>
      <w:proofErr w:type="gramStart"/>
      <w:r w:rsidR="004B1E89">
        <w:rPr>
          <w:rFonts w:ascii="Arial" w:hAnsi="Arial" w:cs="Arial"/>
        </w:rPr>
        <w:t>on the basis of</w:t>
      </w:r>
      <w:proofErr w:type="gramEnd"/>
      <w:r w:rsidR="004B1E89">
        <w:rPr>
          <w:rFonts w:ascii="Arial" w:hAnsi="Arial" w:cs="Arial"/>
        </w:rPr>
        <w:t xml:space="preserve"> distance between home and school as measured by straight line distance with those children closest to the school having priority.  Distances are measured using the Council’s computerised mapping system.</w:t>
      </w:r>
    </w:p>
    <w:p w14:paraId="78029ADD" w14:textId="78D1FB75" w:rsidR="005B179E" w:rsidRDefault="004B1E89" w:rsidP="004B1E89">
      <w:pPr>
        <w:spacing w:after="120"/>
        <w:jc w:val="both"/>
        <w:rPr>
          <w:rFonts w:ascii="Arial" w:hAnsi="Arial" w:cs="Arial"/>
        </w:rPr>
      </w:pPr>
      <w:r>
        <w:rPr>
          <w:rFonts w:ascii="Arial" w:hAnsi="Arial" w:cs="Arial"/>
        </w:rPr>
        <w:t>Random allocation will be used as a tie-break to decide who has the highest priority for admission if the distance between two children’s homes and the school is the same.  This process will be independently verified.</w:t>
      </w:r>
    </w:p>
    <w:p w14:paraId="3F8D9B27" w14:textId="77777777" w:rsidR="004B1E89" w:rsidRDefault="004B1E89" w:rsidP="004B1E89">
      <w:pPr>
        <w:spacing w:after="120"/>
        <w:jc w:val="both"/>
        <w:rPr>
          <w:rFonts w:ascii="Arial" w:hAnsi="Arial" w:cs="Arial"/>
        </w:rPr>
      </w:pPr>
    </w:p>
    <w:p w14:paraId="432830CB" w14:textId="623A1CC8" w:rsidR="004B1E89" w:rsidRPr="004B1E89" w:rsidRDefault="004B1E89" w:rsidP="005B179E">
      <w:pPr>
        <w:pStyle w:val="BodyText"/>
        <w:spacing w:after="120"/>
        <w:rPr>
          <w:rFonts w:ascii="Arial" w:hAnsi="Arial" w:cs="Arial"/>
          <w:b/>
          <w:bCs/>
        </w:rPr>
      </w:pPr>
      <w:r>
        <w:rPr>
          <w:rFonts w:ascii="Arial" w:hAnsi="Arial" w:cs="Arial"/>
          <w:b/>
          <w:bCs/>
        </w:rPr>
        <w:t>Application Procedures and Timetable</w:t>
      </w:r>
    </w:p>
    <w:p w14:paraId="5DE38ACF" w14:textId="19909E24" w:rsidR="005B179E" w:rsidRPr="00BF5E0B" w:rsidRDefault="005B179E" w:rsidP="005B179E">
      <w:pPr>
        <w:pStyle w:val="BodyText"/>
        <w:spacing w:after="120"/>
        <w:rPr>
          <w:rFonts w:ascii="Arial" w:hAnsi="Arial" w:cs="Arial"/>
        </w:rPr>
      </w:pPr>
      <w:r w:rsidRPr="00BF5E0B">
        <w:rPr>
          <w:rFonts w:ascii="Arial" w:hAnsi="Arial" w:cs="Arial"/>
        </w:rPr>
        <w:t>To apply for a place at this school</w:t>
      </w:r>
      <w:r>
        <w:rPr>
          <w:rFonts w:ascii="Arial" w:hAnsi="Arial" w:cs="Arial"/>
        </w:rPr>
        <w:t xml:space="preserve"> in the normal admission round</w:t>
      </w:r>
      <w:r>
        <w:rPr>
          <w:rStyle w:val="FootnoteReference"/>
          <w:rFonts w:ascii="Arial" w:eastAsiaTheme="majorEastAsia" w:hAnsi="Arial" w:cs="Arial"/>
        </w:rPr>
        <w:footnoteReference w:id="2"/>
      </w:r>
      <w:r w:rsidRPr="00BF5E0B">
        <w:rPr>
          <w:rFonts w:ascii="Arial" w:hAnsi="Arial" w:cs="Arial"/>
        </w:rPr>
        <w:t xml:space="preserve">, you </w:t>
      </w:r>
      <w:r>
        <w:rPr>
          <w:rFonts w:ascii="Arial" w:hAnsi="Arial" w:cs="Arial"/>
        </w:rPr>
        <w:t>must complete a Common Application Form available from the local authority in which you live. You are also requested to complete the Supplementary Information Form attached to this policy if you wish to apply under oversubscription criteria 1 to 4 or 6 to 8. The Supplementary Information Form should be returned to</w:t>
      </w:r>
      <w:r w:rsidR="00AC3268">
        <w:rPr>
          <w:rFonts w:ascii="Arial" w:hAnsi="Arial" w:cs="Arial"/>
        </w:rPr>
        <w:t xml:space="preserve"> Nicola Pryce, School Business Manager, St Mary’s Catholic Primary School, Coronation Crescent, Madeley, Telford TF7 5EJ </w:t>
      </w:r>
      <w:r>
        <w:rPr>
          <w:rFonts w:ascii="Arial" w:hAnsi="Arial" w:cs="Arial"/>
        </w:rPr>
        <w:t>by</w:t>
      </w:r>
      <w:r w:rsidR="00AC3268">
        <w:rPr>
          <w:rFonts w:ascii="Arial" w:hAnsi="Arial" w:cs="Arial"/>
        </w:rPr>
        <w:t xml:space="preserve"> 15</w:t>
      </w:r>
      <w:r w:rsidR="00AC3268" w:rsidRPr="00AC3268">
        <w:rPr>
          <w:rFonts w:ascii="Arial" w:hAnsi="Arial" w:cs="Arial"/>
          <w:vertAlign w:val="superscript"/>
        </w:rPr>
        <w:t>th</w:t>
      </w:r>
      <w:r w:rsidR="00AC3268">
        <w:rPr>
          <w:rFonts w:ascii="Arial" w:hAnsi="Arial" w:cs="Arial"/>
        </w:rPr>
        <w:t xml:space="preserve"> January 2027.</w:t>
      </w:r>
    </w:p>
    <w:p w14:paraId="7D51193D" w14:textId="77777777" w:rsidR="005B179E" w:rsidRDefault="005B179E" w:rsidP="005B179E">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Pr>
          <w:rFonts w:ascii="Arial" w:hAnsi="Arial" w:cs="Arial"/>
        </w:rPr>
        <w:t>6</w:t>
      </w:r>
      <w:r w:rsidRPr="00BF5E0B">
        <w:rPr>
          <w:rFonts w:ascii="Arial" w:hAnsi="Arial" w:cs="Arial"/>
          <w:vertAlign w:val="superscript"/>
        </w:rPr>
        <w:t>th</w:t>
      </w:r>
      <w:r w:rsidRPr="00BF5E0B">
        <w:rPr>
          <w:rFonts w:ascii="Arial" w:hAnsi="Arial" w:cs="Arial"/>
        </w:rPr>
        <w:t xml:space="preserve"> April</w:t>
      </w:r>
      <w:r>
        <w:rPr>
          <w:rFonts w:ascii="Arial" w:hAnsi="Arial" w:cs="Arial"/>
        </w:rPr>
        <w:t xml:space="preserve"> or the next working day</w:t>
      </w:r>
      <w:r w:rsidRPr="00BF5E0B">
        <w:rPr>
          <w:rFonts w:ascii="Arial" w:hAnsi="Arial" w:cs="Arial"/>
        </w:rPr>
        <w:t xml:space="preserve">, by the </w:t>
      </w:r>
      <w:r>
        <w:rPr>
          <w:rFonts w:ascii="Arial" w:hAnsi="Arial" w:cs="Arial"/>
        </w:rPr>
        <w:t>local authority</w:t>
      </w:r>
      <w:r w:rsidRPr="00BF5E0B">
        <w:rPr>
          <w:rFonts w:ascii="Arial" w:hAnsi="Arial" w:cs="Arial"/>
        </w:rPr>
        <w:t xml:space="preserve"> on our behalf. If you are unsuccessful (unless your child gained a place at a school you ranked higher) you </w:t>
      </w:r>
      <w:r>
        <w:rPr>
          <w:rFonts w:ascii="Arial" w:hAnsi="Arial" w:cs="Arial"/>
        </w:rPr>
        <w:t>will be informed of</w:t>
      </w:r>
      <w:r w:rsidRPr="00BF5E0B">
        <w:rPr>
          <w:rFonts w:ascii="Arial" w:hAnsi="Arial" w:cs="Arial"/>
        </w:rPr>
        <w:t xml:space="preserve"> the reasons, related to the oversubscription criteria listed </w:t>
      </w:r>
      <w:r>
        <w:rPr>
          <w:rFonts w:ascii="Arial" w:hAnsi="Arial" w:cs="Arial"/>
        </w:rPr>
        <w:t>above</w:t>
      </w:r>
      <w:r w:rsidRPr="00BF5E0B">
        <w:rPr>
          <w:rFonts w:ascii="Arial" w:hAnsi="Arial" w:cs="Arial"/>
        </w:rPr>
        <w:t>, and you have the right of appeal to an independent appeal panel.</w:t>
      </w:r>
    </w:p>
    <w:p w14:paraId="2B422489" w14:textId="77777777" w:rsidR="005B179E" w:rsidRDefault="005B179E" w:rsidP="005B179E">
      <w:pPr>
        <w:spacing w:after="120"/>
        <w:jc w:val="both"/>
        <w:rPr>
          <w:rFonts w:ascii="Arial" w:hAnsi="Arial" w:cs="Arial"/>
          <w:bCs/>
          <w:iCs/>
        </w:rPr>
      </w:pPr>
      <w:r w:rsidRPr="00BF5E0B">
        <w:rPr>
          <w:rFonts w:ascii="Arial" w:hAnsi="Arial" w:cs="Arial"/>
          <w:b/>
          <w:bCs/>
          <w:i/>
          <w:iCs/>
        </w:rPr>
        <w:t xml:space="preserve">If you do not </w:t>
      </w:r>
      <w:r>
        <w:rPr>
          <w:rFonts w:ascii="Arial" w:hAnsi="Arial" w:cs="Arial"/>
          <w:b/>
          <w:bCs/>
          <w:i/>
          <w:iCs/>
        </w:rPr>
        <w:t xml:space="preserve">provide the information required in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 xml:space="preserve">your child </w:t>
      </w:r>
      <w:r w:rsidRPr="00AC3268">
        <w:rPr>
          <w:rFonts w:ascii="Arial" w:hAnsi="Arial" w:cs="Arial"/>
          <w:b/>
          <w:bCs/>
          <w:i/>
          <w:iCs/>
        </w:rPr>
        <w:t>may</w:t>
      </w:r>
      <w:r>
        <w:rPr>
          <w:rFonts w:ascii="Arial" w:hAnsi="Arial" w:cs="Arial"/>
          <w:b/>
          <w:bCs/>
          <w:i/>
          <w:iCs/>
        </w:rPr>
        <w:t xml:space="preserve"> not be placed in criteria 1 to 4 or 6 to 8, and this </w:t>
      </w:r>
      <w:r w:rsidRPr="00AC3268">
        <w:rPr>
          <w:rFonts w:ascii="Arial" w:hAnsi="Arial" w:cs="Arial"/>
          <w:b/>
          <w:bCs/>
          <w:i/>
          <w:iCs/>
        </w:rPr>
        <w:t>may</w:t>
      </w:r>
      <w:r>
        <w:rPr>
          <w:rFonts w:ascii="Arial" w:hAnsi="Arial" w:cs="Arial"/>
          <w:b/>
          <w:bCs/>
          <w:i/>
          <w:iCs/>
        </w:rPr>
        <w:t xml:space="preserve"> affect your child’s chance of being offered a place.</w:t>
      </w:r>
    </w:p>
    <w:p w14:paraId="0E1C222A" w14:textId="06286DF8" w:rsidR="005B179E" w:rsidRDefault="005B179E" w:rsidP="005B179E">
      <w:pPr>
        <w:spacing w:after="120"/>
        <w:jc w:val="both"/>
        <w:rPr>
          <w:rFonts w:ascii="Arial" w:hAnsi="Arial" w:cs="Arial"/>
          <w:b/>
          <w:bCs/>
          <w:iCs/>
        </w:rPr>
      </w:pPr>
      <w:r w:rsidRPr="00B92373">
        <w:rPr>
          <w:rFonts w:ascii="Arial" w:hAnsi="Arial" w:cs="Arial"/>
          <w:b/>
          <w:bCs/>
          <w:iCs/>
        </w:rPr>
        <w:t xml:space="preserve">All applications </w:t>
      </w:r>
      <w:r>
        <w:rPr>
          <w:rFonts w:ascii="Arial" w:hAnsi="Arial" w:cs="Arial"/>
          <w:b/>
          <w:bCs/>
          <w:iCs/>
        </w:rPr>
        <w:t xml:space="preserve">which are submitted on time </w:t>
      </w:r>
      <w:r w:rsidRPr="00B92373">
        <w:rPr>
          <w:rFonts w:ascii="Arial" w:hAnsi="Arial" w:cs="Arial"/>
          <w:b/>
          <w:bCs/>
          <w:iCs/>
        </w:rPr>
        <w:t xml:space="preserve">will be considered at the same time and after the closing date for admissions which is </w:t>
      </w:r>
      <w:r>
        <w:rPr>
          <w:rFonts w:ascii="Arial" w:hAnsi="Arial" w:cs="Arial"/>
          <w:b/>
          <w:bCs/>
          <w:iCs/>
        </w:rPr>
        <w:t>15</w:t>
      </w:r>
      <w:r w:rsidRPr="00D14870">
        <w:rPr>
          <w:rFonts w:ascii="Arial" w:hAnsi="Arial" w:cs="Arial"/>
          <w:b/>
          <w:bCs/>
          <w:iCs/>
          <w:vertAlign w:val="superscript"/>
        </w:rPr>
        <w:t>th</w:t>
      </w:r>
      <w:r>
        <w:rPr>
          <w:rFonts w:ascii="Arial" w:hAnsi="Arial" w:cs="Arial"/>
          <w:b/>
          <w:bCs/>
          <w:iCs/>
        </w:rPr>
        <w:t xml:space="preserve"> January</w:t>
      </w:r>
      <w:r w:rsidR="00AC3268">
        <w:rPr>
          <w:rFonts w:ascii="Arial" w:hAnsi="Arial" w:cs="Arial"/>
          <w:b/>
          <w:bCs/>
          <w:iCs/>
        </w:rPr>
        <w:t xml:space="preserve"> 2027.</w:t>
      </w:r>
    </w:p>
    <w:p w14:paraId="475D5380" w14:textId="77777777" w:rsidR="0073452A" w:rsidRDefault="0073452A" w:rsidP="005B179E">
      <w:pPr>
        <w:spacing w:after="120"/>
        <w:jc w:val="both"/>
        <w:rPr>
          <w:rFonts w:ascii="Arial" w:hAnsi="Arial" w:cs="Arial"/>
          <w:b/>
          <w:highlight w:val="cyan"/>
        </w:rPr>
      </w:pPr>
    </w:p>
    <w:p w14:paraId="105C0C65" w14:textId="6C9EA6FC" w:rsidR="00AC3268" w:rsidRPr="00AC3268" w:rsidRDefault="00AC3268" w:rsidP="00AC3268">
      <w:pPr>
        <w:spacing w:after="120"/>
        <w:jc w:val="both"/>
        <w:rPr>
          <w:rFonts w:ascii="Arial" w:hAnsi="Arial" w:cs="Arial"/>
          <w:b/>
          <w:sz w:val="24"/>
          <w:szCs w:val="24"/>
        </w:rPr>
      </w:pPr>
      <w:r w:rsidRPr="00AC3268">
        <w:rPr>
          <w:rFonts w:ascii="Arial" w:hAnsi="Arial" w:cs="Arial"/>
          <w:b/>
          <w:sz w:val="24"/>
          <w:szCs w:val="24"/>
        </w:rPr>
        <w:lastRenderedPageBreak/>
        <w:t>Late Applications</w:t>
      </w:r>
    </w:p>
    <w:p w14:paraId="0D1D957E" w14:textId="7FD61538" w:rsidR="00AC3268" w:rsidRDefault="00AC3268" w:rsidP="00AC3268">
      <w:pPr>
        <w:spacing w:after="120"/>
        <w:jc w:val="both"/>
        <w:rPr>
          <w:rFonts w:ascii="Arial" w:hAnsi="Arial" w:cs="Arial"/>
        </w:rPr>
      </w:pPr>
      <w:r w:rsidRPr="00AC3268">
        <w:rPr>
          <w:rFonts w:ascii="Arial" w:hAnsi="Arial" w:cs="Arial"/>
        </w:rPr>
        <w:t>Late applications will be administered in accordance with your home Local Authority Primary Co-ordinated Admissions Scheme. You are encouraged to ensure that your application is received on time.</w:t>
      </w:r>
    </w:p>
    <w:p w14:paraId="36849B8A" w14:textId="0EB6C8DE" w:rsidR="00D90279" w:rsidRDefault="00D90279" w:rsidP="00AC3268">
      <w:pPr>
        <w:spacing w:after="120"/>
        <w:jc w:val="both"/>
        <w:rPr>
          <w:rFonts w:ascii="Arial" w:hAnsi="Arial" w:cs="Arial"/>
        </w:rPr>
      </w:pPr>
      <w:r>
        <w:rPr>
          <w:rFonts w:ascii="Arial" w:hAnsi="Arial" w:cs="Arial"/>
        </w:rPr>
        <w:t xml:space="preserve">The closing date for the return of the local authority common application form is the </w:t>
      </w:r>
      <w:proofErr w:type="gramStart"/>
      <w:r>
        <w:rPr>
          <w:rFonts w:ascii="Arial" w:hAnsi="Arial" w:cs="Arial"/>
        </w:rPr>
        <w:t>15</w:t>
      </w:r>
      <w:r w:rsidRPr="00D90279">
        <w:rPr>
          <w:rFonts w:ascii="Arial" w:hAnsi="Arial" w:cs="Arial"/>
          <w:vertAlign w:val="superscript"/>
        </w:rPr>
        <w:t>th</w:t>
      </w:r>
      <w:proofErr w:type="gramEnd"/>
      <w:r>
        <w:rPr>
          <w:rFonts w:ascii="Arial" w:hAnsi="Arial" w:cs="Arial"/>
        </w:rPr>
        <w:t xml:space="preserve"> January 2027.  The LA will ensure that all applications received by this date will receive due consideration under the co-ordinated scheme.</w:t>
      </w:r>
    </w:p>
    <w:p w14:paraId="06972817" w14:textId="7592DA8D" w:rsidR="00D90279" w:rsidRDefault="00D90279" w:rsidP="00AC3268">
      <w:pPr>
        <w:spacing w:after="120"/>
        <w:jc w:val="both"/>
        <w:rPr>
          <w:rFonts w:ascii="Arial" w:hAnsi="Arial" w:cs="Arial"/>
        </w:rPr>
      </w:pPr>
      <w:r>
        <w:rPr>
          <w:rFonts w:ascii="Arial" w:hAnsi="Arial" w:cs="Arial"/>
        </w:rPr>
        <w:t>If a preference form is submitted late for a good reason e.g., where a single parent has been ill for some time, or the family has just moved into the area, this should be explained on the form.</w:t>
      </w:r>
    </w:p>
    <w:p w14:paraId="681E548D" w14:textId="51370BE5" w:rsidR="00D90279" w:rsidRDefault="00D90279" w:rsidP="00AC3268">
      <w:pPr>
        <w:spacing w:after="120"/>
        <w:jc w:val="both"/>
        <w:rPr>
          <w:rFonts w:ascii="Arial" w:hAnsi="Arial" w:cs="Arial"/>
        </w:rPr>
      </w:pPr>
      <w:r>
        <w:rPr>
          <w:rFonts w:ascii="Arial" w:hAnsi="Arial" w:cs="Arial"/>
        </w:rPr>
        <w:t>Between 15 January and 21 February 2027 late applications and changes of preference will only be accepted where there is a good reason, such as a house move or the severe illness of a parent.  Some proof will be required.</w:t>
      </w:r>
    </w:p>
    <w:p w14:paraId="199E32EC" w14:textId="0254A1F6" w:rsidR="00D90279" w:rsidRDefault="00D90279" w:rsidP="00AC3268">
      <w:pPr>
        <w:spacing w:after="120"/>
        <w:jc w:val="both"/>
        <w:rPr>
          <w:rFonts w:ascii="Arial" w:hAnsi="Arial" w:cs="Arial"/>
        </w:rPr>
      </w:pPr>
      <w:r>
        <w:rPr>
          <w:rFonts w:ascii="Arial" w:hAnsi="Arial" w:cs="Arial"/>
        </w:rPr>
        <w:t>If there is no exceptional reason for a late application, then your request will not be able to be considered at the initial allocation stage.</w:t>
      </w:r>
    </w:p>
    <w:p w14:paraId="4476994F" w14:textId="17A17536" w:rsidR="00D90279" w:rsidRDefault="00D90279" w:rsidP="00AC3268">
      <w:pPr>
        <w:spacing w:after="120"/>
        <w:jc w:val="both"/>
        <w:rPr>
          <w:rFonts w:ascii="Arial" w:hAnsi="Arial" w:cs="Arial"/>
        </w:rPr>
      </w:pPr>
      <w:r>
        <w:rPr>
          <w:rFonts w:ascii="Arial" w:hAnsi="Arial" w:cs="Arial"/>
        </w:rPr>
        <w:t>All applications and changes of preference received after 21 February 2027 will not be considered until after national offer day.</w:t>
      </w:r>
    </w:p>
    <w:p w14:paraId="16A086F8" w14:textId="77777777" w:rsidR="00D90279" w:rsidRDefault="00D90279" w:rsidP="00AC3268">
      <w:pPr>
        <w:spacing w:after="120"/>
        <w:jc w:val="both"/>
        <w:rPr>
          <w:rFonts w:ascii="Arial" w:hAnsi="Arial" w:cs="Arial"/>
        </w:rPr>
      </w:pPr>
    </w:p>
    <w:p w14:paraId="6E990A36" w14:textId="77777777" w:rsidR="00AC3268" w:rsidRPr="00AC3268" w:rsidRDefault="00AC3268" w:rsidP="00AC3268">
      <w:pPr>
        <w:spacing w:after="120"/>
        <w:jc w:val="both"/>
        <w:rPr>
          <w:rFonts w:ascii="Arial" w:hAnsi="Arial" w:cs="Arial"/>
          <w:b/>
          <w:sz w:val="24"/>
          <w:szCs w:val="24"/>
        </w:rPr>
      </w:pPr>
      <w:r w:rsidRPr="00AC3268">
        <w:rPr>
          <w:rFonts w:ascii="Arial" w:hAnsi="Arial" w:cs="Arial"/>
          <w:b/>
          <w:sz w:val="24"/>
          <w:szCs w:val="24"/>
        </w:rPr>
        <w:t>Admission of Children Below Compulsory School Age and Deferred Entry</w:t>
      </w:r>
    </w:p>
    <w:p w14:paraId="0029A871" w14:textId="77777777" w:rsidR="00AC3268" w:rsidRPr="00D41F0F" w:rsidRDefault="00AC3268" w:rsidP="00AC3268">
      <w:pPr>
        <w:spacing w:after="120"/>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92F9D0A" w14:textId="77777777" w:rsidR="00AC3268" w:rsidRPr="00AC3268" w:rsidRDefault="00AC3268" w:rsidP="00AC3268">
      <w:pPr>
        <w:spacing w:after="120"/>
        <w:jc w:val="both"/>
        <w:rPr>
          <w:rFonts w:ascii="Arial" w:hAnsi="Arial" w:cs="Arial"/>
          <w:b/>
          <w:sz w:val="24"/>
          <w:szCs w:val="24"/>
        </w:rPr>
      </w:pPr>
      <w:r w:rsidRPr="00AC3268">
        <w:rPr>
          <w:rFonts w:ascii="Arial" w:hAnsi="Arial" w:cs="Arial"/>
          <w:b/>
          <w:sz w:val="24"/>
          <w:szCs w:val="24"/>
        </w:rPr>
        <w:t>Admission of Children outside their Normal Age Group</w:t>
      </w:r>
    </w:p>
    <w:p w14:paraId="12A865FF" w14:textId="77777777" w:rsidR="00AC3268" w:rsidRDefault="00AC3268" w:rsidP="00AC3268">
      <w:pPr>
        <w:spacing w:after="120"/>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14:paraId="615DB5EF" w14:textId="22CECA06" w:rsidR="00AC3268" w:rsidRDefault="00AC3268" w:rsidP="00AC3268">
      <w:pPr>
        <w:spacing w:after="120"/>
        <w:jc w:val="both"/>
        <w:rPr>
          <w:rFonts w:ascii="Arial" w:hAnsi="Arial" w:cs="Arial"/>
        </w:rPr>
      </w:pPr>
      <w:r>
        <w:rPr>
          <w:rFonts w:ascii="Arial" w:hAnsi="Arial" w:cs="Arial"/>
        </w:rPr>
        <w:t>Any such request should be made in writing to</w:t>
      </w:r>
      <w:r w:rsidR="00D90279">
        <w:rPr>
          <w:rFonts w:ascii="Arial" w:hAnsi="Arial" w:cs="Arial"/>
        </w:rPr>
        <w:t xml:space="preserve"> Mrs S Griffiths, Headteacher, St Mary’s Catholic Primary School, Coronation Crescent, Madeley, Telford TF7 5EJ </w:t>
      </w:r>
      <w:r>
        <w:rPr>
          <w:rFonts w:ascii="Arial" w:hAnsi="Arial" w:cs="Arial"/>
        </w:rPr>
        <w:t xml:space="preserve">at the same time as the admission application is made. The </w:t>
      </w:r>
      <w:r w:rsidRPr="00D90279">
        <w:rPr>
          <w:rFonts w:ascii="Arial" w:hAnsi="Arial" w:cs="Arial"/>
        </w:rPr>
        <w:t>admission authority</w:t>
      </w:r>
      <w:r>
        <w:rPr>
          <w:rFonts w:ascii="Arial" w:hAnsi="Arial" w:cs="Arial"/>
        </w:rPr>
        <w:t xml:space="preserve">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w:t>
      </w:r>
      <w:r w:rsidRPr="00D90279">
        <w:rPr>
          <w:rFonts w:ascii="Arial" w:hAnsi="Arial" w:cs="Arial"/>
        </w:rPr>
        <w:t>admission authority</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 as appropriate. </w:t>
      </w:r>
    </w:p>
    <w:p w14:paraId="105AA6B9" w14:textId="77777777" w:rsidR="0073452A" w:rsidRDefault="0073452A" w:rsidP="00AC3268">
      <w:pPr>
        <w:spacing w:after="120"/>
        <w:jc w:val="both"/>
        <w:rPr>
          <w:rFonts w:ascii="Arial" w:hAnsi="Arial" w:cs="Arial"/>
        </w:rPr>
      </w:pPr>
    </w:p>
    <w:p w14:paraId="63198AE8" w14:textId="77777777" w:rsidR="00AC3268" w:rsidRPr="0073452A" w:rsidRDefault="00AC3268" w:rsidP="00AC3268">
      <w:pPr>
        <w:spacing w:after="120"/>
        <w:jc w:val="both"/>
        <w:rPr>
          <w:rFonts w:ascii="Arial" w:hAnsi="Arial" w:cs="Arial"/>
          <w:b/>
          <w:sz w:val="24"/>
          <w:szCs w:val="24"/>
        </w:rPr>
      </w:pPr>
      <w:r w:rsidRPr="0073452A">
        <w:rPr>
          <w:rFonts w:ascii="Arial" w:hAnsi="Arial" w:cs="Arial"/>
          <w:b/>
          <w:sz w:val="24"/>
          <w:szCs w:val="24"/>
        </w:rPr>
        <w:lastRenderedPageBreak/>
        <w:t>Waiting Lists</w:t>
      </w:r>
    </w:p>
    <w:p w14:paraId="65F2D480" w14:textId="02D447CC" w:rsidR="00AC3268" w:rsidRDefault="00AC3268" w:rsidP="00AC3268">
      <w:pPr>
        <w:spacing w:after="120"/>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until</w:t>
      </w:r>
      <w:r w:rsidR="00D90279">
        <w:rPr>
          <w:rFonts w:ascii="Arial" w:hAnsi="Arial" w:cs="Arial"/>
        </w:rPr>
        <w:t xml:space="preserve"> 21</w:t>
      </w:r>
      <w:r w:rsidR="00D90279" w:rsidRPr="00D90279">
        <w:rPr>
          <w:rFonts w:ascii="Arial" w:hAnsi="Arial" w:cs="Arial"/>
          <w:vertAlign w:val="superscript"/>
        </w:rPr>
        <w:t>st</w:t>
      </w:r>
      <w:r w:rsidR="00D90279">
        <w:rPr>
          <w:rFonts w:ascii="Arial" w:hAnsi="Arial" w:cs="Arial"/>
        </w:rPr>
        <w:t xml:space="preserve"> July 2027.</w:t>
      </w:r>
    </w:p>
    <w:p w14:paraId="2FCF13C2" w14:textId="77777777" w:rsidR="00AC3268" w:rsidRPr="00D90279" w:rsidRDefault="00AC3268" w:rsidP="00AC3268">
      <w:pPr>
        <w:spacing w:after="120"/>
        <w:jc w:val="both"/>
        <w:rPr>
          <w:rFonts w:ascii="Arial" w:hAnsi="Arial" w:cs="Arial"/>
          <w:b/>
          <w:sz w:val="24"/>
          <w:szCs w:val="24"/>
        </w:rPr>
      </w:pPr>
      <w:r w:rsidRPr="00D90279">
        <w:rPr>
          <w:rFonts w:ascii="Arial" w:hAnsi="Arial" w:cs="Arial"/>
          <w:b/>
          <w:sz w:val="24"/>
          <w:szCs w:val="24"/>
        </w:rPr>
        <w:t>Inclusion in the school’s waiting list does not mean that a place will eventually become available.</w:t>
      </w:r>
    </w:p>
    <w:p w14:paraId="3635CA7A" w14:textId="77777777" w:rsidR="00AC3268" w:rsidRPr="006D57BE" w:rsidRDefault="00AC3268" w:rsidP="00AC3268">
      <w:pPr>
        <w:spacing w:after="120"/>
        <w:jc w:val="both"/>
        <w:rPr>
          <w:rFonts w:ascii="Arial" w:hAnsi="Arial" w:cs="Arial"/>
          <w:b/>
        </w:rPr>
      </w:pPr>
      <w:r w:rsidRPr="00D90279">
        <w:rPr>
          <w:rFonts w:ascii="Arial" w:hAnsi="Arial" w:cs="Arial"/>
          <w:b/>
          <w:sz w:val="24"/>
          <w:szCs w:val="24"/>
        </w:rPr>
        <w:t>In-Year Applications</w:t>
      </w:r>
    </w:p>
    <w:p w14:paraId="48A56B5C" w14:textId="4E0B78BF" w:rsidR="00AC3268" w:rsidRDefault="00AC3268" w:rsidP="00AC3268">
      <w:pPr>
        <w:spacing w:after="120"/>
        <w:jc w:val="both"/>
        <w:rPr>
          <w:rFonts w:ascii="Arial" w:hAnsi="Arial" w:cs="Arial"/>
        </w:rPr>
      </w:pPr>
      <w:r>
        <w:rPr>
          <w:rFonts w:ascii="Arial" w:hAnsi="Arial" w:cs="Arial"/>
        </w:rPr>
        <w:t>An application can be made for a place for a child at any time outside the normal admission round and the child will be admitted where there are available places. Application should be made</w:t>
      </w:r>
      <w:r w:rsidR="0073452A">
        <w:rPr>
          <w:rFonts w:ascii="Arial" w:hAnsi="Arial" w:cs="Arial"/>
        </w:rPr>
        <w:t xml:space="preserve"> through the Local Authority admissions team via the following link : </w:t>
      </w:r>
      <w:hyperlink r:id="rId15" w:history="1">
        <w:r w:rsidR="0073452A" w:rsidRPr="0073452A">
          <w:rPr>
            <w:rStyle w:val="Hyperlink"/>
            <w:rFonts w:ascii="Arial" w:hAnsi="Arial" w:cs="Arial"/>
          </w:rPr>
          <w:t>Telford &amp; Wrekin Council | In Year Admissions</w:t>
        </w:r>
      </w:hyperlink>
      <w:r w:rsidR="0073452A">
        <w:rPr>
          <w:rFonts w:ascii="Arial" w:hAnsi="Arial" w:cs="Arial"/>
        </w:rPr>
        <w:t xml:space="preserve"> </w:t>
      </w:r>
      <w:r>
        <w:rPr>
          <w:rFonts w:ascii="Arial" w:hAnsi="Arial" w:cs="Arial"/>
        </w:rPr>
        <w:t xml:space="preserve"> </w:t>
      </w:r>
    </w:p>
    <w:p w14:paraId="0D147560" w14:textId="77777777" w:rsidR="00AC3268" w:rsidRDefault="00AC3268" w:rsidP="00AC3268">
      <w:pPr>
        <w:spacing w:after="120"/>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14:paraId="64E7AC41" w14:textId="77777777" w:rsidR="00AC3268" w:rsidRDefault="00AC3268" w:rsidP="00AC3268">
      <w:pPr>
        <w:spacing w:after="120"/>
        <w:jc w:val="both"/>
        <w:rPr>
          <w:rFonts w:ascii="Arial" w:hAnsi="Arial" w:cs="Arial"/>
        </w:rPr>
      </w:pPr>
      <w:r>
        <w:rPr>
          <w:rFonts w:ascii="Arial" w:hAnsi="Arial" w:cs="Arial"/>
        </w:rPr>
        <w:t>If there are no places available, the child will be added to the waiting list (see above).</w:t>
      </w:r>
    </w:p>
    <w:p w14:paraId="26C82549" w14:textId="77777777" w:rsidR="00AC3268" w:rsidRPr="008351B3" w:rsidRDefault="00AC3268" w:rsidP="00AC3268">
      <w:pPr>
        <w:spacing w:after="120"/>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674B3C08" w14:textId="77777777" w:rsidR="00AC3268" w:rsidRPr="0073452A" w:rsidRDefault="00AC3268" w:rsidP="00AC3268">
      <w:pPr>
        <w:spacing w:after="120"/>
        <w:jc w:val="both"/>
        <w:rPr>
          <w:rFonts w:ascii="Arial" w:hAnsi="Arial" w:cs="Arial"/>
          <w:b/>
          <w:sz w:val="24"/>
          <w:szCs w:val="24"/>
        </w:rPr>
      </w:pPr>
      <w:r w:rsidRPr="0073452A">
        <w:rPr>
          <w:rFonts w:ascii="Arial" w:hAnsi="Arial" w:cs="Arial"/>
          <w:b/>
          <w:sz w:val="24"/>
          <w:szCs w:val="24"/>
        </w:rPr>
        <w:t>Fair Access Protocol</w:t>
      </w:r>
    </w:p>
    <w:p w14:paraId="4C4AE8EE" w14:textId="77777777" w:rsidR="00AC3268" w:rsidRPr="00D41F0F" w:rsidRDefault="00AC3268" w:rsidP="00AC3268">
      <w:pPr>
        <w:spacing w:after="120"/>
        <w:jc w:val="both"/>
        <w:rPr>
          <w:rFonts w:ascii="Arial" w:hAnsi="Arial" w:cs="Arial"/>
        </w:rPr>
      </w:pPr>
      <w:r>
        <w:rPr>
          <w:rFonts w:ascii="Arial" w:hAnsi="Arial" w:cs="Arial"/>
        </w:rPr>
        <w:t xml:space="preserve">The school is committed to taking its fair share of children who are vulnerable and/or hard to place, as set out in locally agreed protocols. Accordingly, outside the normal admission round the </w:t>
      </w:r>
      <w:r w:rsidRPr="0073452A">
        <w:rPr>
          <w:rFonts w:ascii="Arial" w:hAnsi="Arial" w:cs="Arial"/>
        </w:rPr>
        <w:t>admission authority</w:t>
      </w:r>
      <w:r>
        <w:rPr>
          <w:rFonts w:ascii="Arial" w:hAnsi="Arial" w:cs="Arial"/>
        </w:rPr>
        <w:t xml:space="preserve"> is empowered to give absolute priority to a child where admission is requested under any locally agreed protocol. The </w:t>
      </w:r>
      <w:r w:rsidRPr="0073452A">
        <w:rPr>
          <w:rFonts w:ascii="Arial" w:hAnsi="Arial" w:cs="Arial"/>
        </w:rPr>
        <w:t>admission authority</w:t>
      </w:r>
      <w:r>
        <w:rPr>
          <w:rFonts w:ascii="Arial" w:hAnsi="Arial" w:cs="Arial"/>
        </w:rPr>
        <w:t xml:space="preserve"> has this power, even when admitting the child would mean exceeding the PAN (subject to the infant class size exceptions).</w:t>
      </w:r>
    </w:p>
    <w:p w14:paraId="069D53F6" w14:textId="77777777" w:rsidR="0073452A" w:rsidRPr="00B92373" w:rsidRDefault="0073452A" w:rsidP="0073452A">
      <w:pPr>
        <w:spacing w:after="120"/>
        <w:jc w:val="both"/>
        <w:rPr>
          <w:rFonts w:ascii="Arial" w:hAnsi="Arial" w:cs="Arial"/>
          <w:b/>
        </w:rPr>
      </w:pPr>
      <w:r w:rsidRPr="00B92373">
        <w:rPr>
          <w:rFonts w:ascii="Arial" w:hAnsi="Arial" w:cs="Arial"/>
          <w:b/>
        </w:rPr>
        <w:t xml:space="preserve">The </w:t>
      </w:r>
      <w:r w:rsidRPr="001F264C">
        <w:rPr>
          <w:rFonts w:ascii="Arial" w:hAnsi="Arial" w:cs="Arial"/>
          <w:b/>
        </w:rPr>
        <w:t>admission authority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14:paraId="5CAAB226" w14:textId="77777777" w:rsidR="0073452A" w:rsidRDefault="0073452A" w:rsidP="0073452A">
      <w:pPr>
        <w:spacing w:after="120"/>
        <w:jc w:val="both"/>
        <w:rPr>
          <w:rFonts w:ascii="Arial" w:hAnsi="Arial" w:cs="Arial"/>
          <w:b/>
          <w:bCs/>
          <w:i/>
          <w:iCs/>
        </w:rPr>
      </w:pPr>
      <w:r w:rsidRPr="00BF5E0B">
        <w:rPr>
          <w:rFonts w:ascii="Arial" w:hAnsi="Arial" w:cs="Arial"/>
          <w:b/>
          <w:bCs/>
          <w:i/>
          <w:iCs/>
        </w:rPr>
        <w:t>Notes (these notes form part of the oversubscription criteria)</w:t>
      </w:r>
    </w:p>
    <w:p w14:paraId="1B8134F9" w14:textId="77777777" w:rsidR="0073452A" w:rsidRPr="00E46B4E" w:rsidRDefault="0073452A" w:rsidP="0073452A">
      <w:pPr>
        <w:numPr>
          <w:ilvl w:val="0"/>
          <w:numId w:val="18"/>
        </w:numPr>
        <w:spacing w:after="120" w:line="240" w:lineRule="auto"/>
        <w:jc w:val="both"/>
        <w:rPr>
          <w:rFonts w:ascii="Arial" w:hAnsi="Arial" w:cs="Arial"/>
          <w:b/>
          <w:bCs/>
          <w:i/>
          <w:iCs/>
        </w:rPr>
      </w:pPr>
      <w:r w:rsidRPr="00E46B4E">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46D9EDC7" w14:textId="77777777" w:rsidR="0073452A" w:rsidRPr="00E46B4E" w:rsidRDefault="0073452A" w:rsidP="0073452A">
      <w:pPr>
        <w:numPr>
          <w:ilvl w:val="0"/>
          <w:numId w:val="18"/>
        </w:numPr>
        <w:spacing w:after="120" w:line="240" w:lineRule="auto"/>
        <w:jc w:val="both"/>
        <w:rPr>
          <w:rFonts w:ascii="Arial" w:hAnsi="Arial" w:cs="Arial"/>
        </w:rPr>
      </w:pPr>
      <w:r w:rsidRPr="00E46B4E">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3183C369" w14:textId="77777777" w:rsidR="0073452A" w:rsidRPr="00E46B4E" w:rsidRDefault="0073452A" w:rsidP="0073452A">
      <w:pPr>
        <w:spacing w:after="120"/>
        <w:ind w:left="360"/>
        <w:jc w:val="both"/>
        <w:rPr>
          <w:rFonts w:ascii="Arial" w:hAnsi="Arial" w:cs="Arial"/>
        </w:rPr>
      </w:pPr>
      <w:r w:rsidRPr="00E46B4E">
        <w:rPr>
          <w:rFonts w:ascii="Arial" w:hAnsi="Arial" w:cs="Arial"/>
        </w:rPr>
        <w:t xml:space="preserve">A ‘previously looked after child’ is a child who was looked </w:t>
      </w:r>
      <w:proofErr w:type="gramStart"/>
      <w:r w:rsidRPr="00E46B4E">
        <w:rPr>
          <w:rFonts w:ascii="Arial" w:hAnsi="Arial" w:cs="Arial"/>
        </w:rPr>
        <w:t>after, but</w:t>
      </w:r>
      <w:proofErr w:type="gramEnd"/>
      <w:r w:rsidRPr="00E46B4E">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E46B4E">
        <w:rPr>
          <w:rFonts w:ascii="Arial" w:hAnsi="Arial" w:cs="Arial"/>
        </w:rPr>
        <w:t>as a result of</w:t>
      </w:r>
      <w:proofErr w:type="gramEnd"/>
      <w:r w:rsidRPr="00E46B4E">
        <w:rPr>
          <w:rFonts w:ascii="Arial" w:hAnsi="Arial" w:cs="Arial"/>
        </w:rPr>
        <w:t xml:space="preserve"> being adopted.</w:t>
      </w:r>
    </w:p>
    <w:p w14:paraId="26EC5E00" w14:textId="77777777" w:rsidR="0073452A" w:rsidRPr="00E46B4E" w:rsidRDefault="0073452A" w:rsidP="0073452A">
      <w:pPr>
        <w:numPr>
          <w:ilvl w:val="0"/>
          <w:numId w:val="18"/>
        </w:numPr>
        <w:spacing w:after="120" w:line="240" w:lineRule="auto"/>
        <w:jc w:val="both"/>
        <w:rPr>
          <w:rFonts w:ascii="Arial" w:hAnsi="Arial" w:cs="Arial"/>
        </w:rPr>
      </w:pPr>
      <w:r w:rsidRPr="00E46B4E">
        <w:rPr>
          <w:rFonts w:ascii="Arial" w:hAnsi="Arial" w:cs="Arial"/>
        </w:rPr>
        <w:lastRenderedPageBreak/>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54DEEB15" w14:textId="77777777" w:rsidR="0073452A" w:rsidRPr="00E46B4E" w:rsidRDefault="0073452A" w:rsidP="0073452A">
      <w:pPr>
        <w:spacing w:after="120"/>
        <w:ind w:left="360"/>
        <w:jc w:val="both"/>
        <w:rPr>
          <w:rFonts w:ascii="Arial" w:hAnsi="Arial" w:cs="Arial"/>
        </w:rPr>
      </w:pPr>
      <w:r w:rsidRPr="00E46B4E">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06ED709B" w14:textId="77777777" w:rsidR="0073452A" w:rsidRPr="00E46B4E" w:rsidRDefault="0073452A" w:rsidP="0073452A">
      <w:pPr>
        <w:pStyle w:val="BodyText"/>
        <w:numPr>
          <w:ilvl w:val="0"/>
          <w:numId w:val="18"/>
        </w:numPr>
        <w:spacing w:after="120"/>
        <w:rPr>
          <w:rFonts w:ascii="Arial" w:hAnsi="Arial" w:cs="Arial"/>
        </w:rPr>
      </w:pPr>
      <w:r w:rsidRPr="00E46B4E">
        <w:rPr>
          <w:rFonts w:ascii="Arial" w:hAnsi="Arial" w:cs="Arial"/>
        </w:rPr>
        <w:t>‘catechumen’ means a member of the catechumenate of a Catholic Church. This will normally be evidenced by a certificate of reception into the order of catechumens.</w:t>
      </w:r>
    </w:p>
    <w:p w14:paraId="5E0593F8" w14:textId="77777777" w:rsidR="0073452A" w:rsidRPr="00E46B4E" w:rsidRDefault="0073452A" w:rsidP="0073452A">
      <w:pPr>
        <w:pStyle w:val="BodyText"/>
        <w:numPr>
          <w:ilvl w:val="0"/>
          <w:numId w:val="18"/>
        </w:numPr>
        <w:spacing w:after="120"/>
        <w:rPr>
          <w:rFonts w:ascii="Arial" w:hAnsi="Arial" w:cs="Arial"/>
        </w:rPr>
      </w:pPr>
      <w:r w:rsidRPr="00E46B4E">
        <w:rPr>
          <w:rFonts w:ascii="Arial" w:hAnsi="Arial" w:cs="Arial"/>
        </w:rPr>
        <w:t xml:space="preserve">‘Eastern Christian Church’ includes Orthodox </w:t>
      </w:r>
      <w:proofErr w:type="gramStart"/>
      <w:r w:rsidRPr="00E46B4E">
        <w:rPr>
          <w:rFonts w:ascii="Arial" w:hAnsi="Arial" w:cs="Arial"/>
        </w:rPr>
        <w:t>Churches, and</w:t>
      </w:r>
      <w:proofErr w:type="gramEnd"/>
      <w:r w:rsidRPr="00E46B4E">
        <w:rPr>
          <w:rFonts w:ascii="Arial" w:hAnsi="Arial" w:cs="Arial"/>
        </w:rPr>
        <w:t xml:space="preserve"> is normally evidenced by a certificate of baptism or reception from the authorities of that Church.</w:t>
      </w:r>
    </w:p>
    <w:p w14:paraId="170A6AA3" w14:textId="77777777" w:rsidR="0073452A" w:rsidRPr="001F264C" w:rsidRDefault="0073452A" w:rsidP="0073452A">
      <w:pPr>
        <w:pStyle w:val="BodyText"/>
        <w:numPr>
          <w:ilvl w:val="0"/>
          <w:numId w:val="18"/>
        </w:numPr>
        <w:spacing w:after="120"/>
        <w:rPr>
          <w:rFonts w:ascii="Arial" w:hAnsi="Arial" w:cs="Arial"/>
        </w:rPr>
      </w:pPr>
      <w:r w:rsidRPr="001F264C">
        <w:rPr>
          <w:rFonts w:ascii="Arial" w:hAnsi="Arial" w:cs="Arial"/>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05A9A504" w14:textId="77777777" w:rsidR="0073452A" w:rsidRPr="001F264C" w:rsidRDefault="0073452A" w:rsidP="0073452A">
      <w:pPr>
        <w:pStyle w:val="BodyText"/>
        <w:spacing w:after="120"/>
        <w:ind w:left="360"/>
        <w:rPr>
          <w:rFonts w:ascii="Arial" w:hAnsi="Arial" w:cs="Arial"/>
        </w:rPr>
      </w:pPr>
      <w:r w:rsidRPr="001F264C">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582C4DF6" w14:textId="77777777" w:rsidR="0073452A" w:rsidRPr="001F264C" w:rsidRDefault="0073452A" w:rsidP="0073452A">
      <w:pPr>
        <w:pStyle w:val="BodyText"/>
        <w:numPr>
          <w:ilvl w:val="0"/>
          <w:numId w:val="18"/>
        </w:numPr>
        <w:spacing w:after="120"/>
        <w:rPr>
          <w:rFonts w:ascii="Arial" w:hAnsi="Arial" w:cs="Arial"/>
        </w:rPr>
      </w:pPr>
      <w:r w:rsidRPr="001F264C">
        <w:rPr>
          <w:rFonts w:ascii="Arial" w:hAnsi="Arial" w:cs="Arial"/>
        </w:rPr>
        <w:t>“</w:t>
      </w:r>
      <w:proofErr w:type="gramStart"/>
      <w:r w:rsidRPr="001F264C">
        <w:rPr>
          <w:rFonts w:ascii="Arial" w:hAnsi="Arial" w:cs="Arial"/>
        </w:rPr>
        <w:t>children</w:t>
      </w:r>
      <w:proofErr w:type="gramEnd"/>
      <w:r w:rsidRPr="001F264C">
        <w:rPr>
          <w:rFonts w:ascii="Arial" w:hAnsi="Arial" w:cs="Arial"/>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36B7C975" w14:textId="77777777" w:rsidR="0073452A" w:rsidRPr="001F264C" w:rsidRDefault="0073452A" w:rsidP="0073452A">
      <w:pPr>
        <w:pStyle w:val="BodyText"/>
        <w:numPr>
          <w:ilvl w:val="0"/>
          <w:numId w:val="20"/>
        </w:numPr>
        <w:spacing w:after="120"/>
        <w:rPr>
          <w:rFonts w:ascii="Arial" w:hAnsi="Arial" w:cs="Arial"/>
        </w:rPr>
      </w:pPr>
      <w:r w:rsidRPr="001F264C">
        <w:rPr>
          <w:rFonts w:ascii="Arial" w:hAnsi="Arial" w:cs="Arial"/>
        </w:rPr>
        <w:t>A religion which involves belief in more than one God, and</w:t>
      </w:r>
    </w:p>
    <w:p w14:paraId="43B86758" w14:textId="77777777" w:rsidR="0073452A" w:rsidRPr="001F264C" w:rsidRDefault="0073452A" w:rsidP="0073452A">
      <w:pPr>
        <w:pStyle w:val="BodyText"/>
        <w:numPr>
          <w:ilvl w:val="0"/>
          <w:numId w:val="20"/>
        </w:numPr>
        <w:spacing w:after="120"/>
        <w:rPr>
          <w:rFonts w:ascii="Arial" w:hAnsi="Arial" w:cs="Arial"/>
        </w:rPr>
      </w:pPr>
      <w:r w:rsidRPr="001F264C">
        <w:rPr>
          <w:rFonts w:ascii="Arial" w:hAnsi="Arial" w:cs="Arial"/>
        </w:rPr>
        <w:t>A religion which does not involve belief in a God.</w:t>
      </w:r>
    </w:p>
    <w:p w14:paraId="14616CA5" w14:textId="77777777" w:rsidR="0073452A" w:rsidRPr="001F264C" w:rsidRDefault="0073452A" w:rsidP="0073452A">
      <w:pPr>
        <w:pStyle w:val="BodyText"/>
        <w:spacing w:after="120"/>
        <w:ind w:left="360"/>
        <w:rPr>
          <w:rFonts w:ascii="Arial" w:hAnsi="Arial" w:cs="Arial"/>
        </w:rPr>
      </w:pPr>
      <w:r w:rsidRPr="001F264C">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7891A8F7" w14:textId="77777777" w:rsidR="0073452A" w:rsidRPr="001F264C" w:rsidRDefault="0073452A" w:rsidP="0073452A">
      <w:pPr>
        <w:pStyle w:val="BodyText"/>
        <w:numPr>
          <w:ilvl w:val="0"/>
          <w:numId w:val="18"/>
        </w:numPr>
        <w:spacing w:after="120"/>
        <w:rPr>
          <w:rFonts w:ascii="Arial" w:hAnsi="Arial" w:cs="Arial"/>
        </w:rPr>
      </w:pPr>
      <w:r w:rsidRPr="001F264C">
        <w:rPr>
          <w:rFonts w:ascii="Arial" w:hAnsi="Arial" w:cs="Arial"/>
        </w:rPr>
        <w:t>‘</w:t>
      </w:r>
      <w:proofErr w:type="gramStart"/>
      <w:r w:rsidRPr="001F264C">
        <w:rPr>
          <w:rFonts w:ascii="Arial" w:hAnsi="Arial" w:cs="Arial"/>
        </w:rPr>
        <w:t>brother</w:t>
      </w:r>
      <w:proofErr w:type="gramEnd"/>
      <w:r w:rsidRPr="001F264C">
        <w:rPr>
          <w:rFonts w:ascii="Arial" w:hAnsi="Arial" w:cs="Arial"/>
        </w:rPr>
        <w:t xml:space="preserve"> or sister’ includes:</w:t>
      </w:r>
    </w:p>
    <w:p w14:paraId="070C0053" w14:textId="77777777" w:rsidR="0073452A" w:rsidRPr="001F264C" w:rsidRDefault="0073452A" w:rsidP="0073452A">
      <w:pPr>
        <w:pStyle w:val="BodyText"/>
        <w:numPr>
          <w:ilvl w:val="0"/>
          <w:numId w:val="19"/>
        </w:numPr>
        <w:spacing w:after="120"/>
        <w:ind w:left="709" w:hanging="349"/>
        <w:rPr>
          <w:rFonts w:ascii="Arial" w:hAnsi="Arial" w:cs="Arial"/>
        </w:rPr>
      </w:pPr>
      <w:r w:rsidRPr="001F264C">
        <w:rPr>
          <w:rFonts w:ascii="Arial" w:hAnsi="Arial" w:cs="Arial"/>
        </w:rPr>
        <w:t xml:space="preserve">all natural brothers or sisters, half brothers or sisters, adopted brothers or sisters, stepbrothers or sisters, foster brothers or sisters, </w:t>
      </w:r>
      <w:proofErr w:type="gramStart"/>
      <w:r w:rsidRPr="001F264C">
        <w:rPr>
          <w:rFonts w:ascii="Arial" w:hAnsi="Arial" w:cs="Arial"/>
        </w:rPr>
        <w:t>whether or not</w:t>
      </w:r>
      <w:proofErr w:type="gramEnd"/>
      <w:r w:rsidRPr="001F264C">
        <w:rPr>
          <w:rFonts w:ascii="Arial" w:hAnsi="Arial" w:cs="Arial"/>
        </w:rPr>
        <w:t xml:space="preserve"> they are living at the same address; and </w:t>
      </w:r>
    </w:p>
    <w:p w14:paraId="7275158A" w14:textId="77777777" w:rsidR="0073452A" w:rsidRPr="001F264C" w:rsidRDefault="0073452A" w:rsidP="0073452A">
      <w:pPr>
        <w:pStyle w:val="BodyText"/>
        <w:numPr>
          <w:ilvl w:val="0"/>
          <w:numId w:val="19"/>
        </w:numPr>
        <w:spacing w:after="120"/>
        <w:ind w:left="709" w:hanging="425"/>
        <w:rPr>
          <w:rFonts w:ascii="Arial" w:hAnsi="Arial" w:cs="Arial"/>
        </w:rPr>
      </w:pPr>
      <w:r w:rsidRPr="001F264C">
        <w:rPr>
          <w:rFonts w:ascii="Arial" w:hAnsi="Arial" w:cs="Arial"/>
        </w:rPr>
        <w:t xml:space="preserve">the child of a parent’s partner where that child lives for at least part of the week in the same family unit at the same home address as the child who is the subject of the application. </w:t>
      </w:r>
    </w:p>
    <w:p w14:paraId="10C8417A" w14:textId="77777777" w:rsidR="0073452A" w:rsidRPr="001F264C" w:rsidRDefault="0073452A" w:rsidP="0073452A">
      <w:pPr>
        <w:pStyle w:val="BodyText"/>
        <w:numPr>
          <w:ilvl w:val="0"/>
          <w:numId w:val="18"/>
        </w:numPr>
        <w:spacing w:after="120"/>
        <w:rPr>
          <w:rFonts w:ascii="Arial" w:hAnsi="Arial" w:cs="Arial"/>
        </w:rPr>
      </w:pPr>
      <w:r w:rsidRPr="001F264C">
        <w:rPr>
          <w:rFonts w:ascii="Arial" w:hAnsi="Arial" w:cs="Arial"/>
        </w:rPr>
        <w:lastRenderedPageBreak/>
        <w:t>A ‘parent’ means all natural parents, any person who is not a parent but has parental responsibility for a child, and any person who has care of a child.</w:t>
      </w:r>
    </w:p>
    <w:p w14:paraId="0E5AD6B4" w14:textId="77777777" w:rsidR="0073452A" w:rsidRPr="001F264C" w:rsidRDefault="0073452A" w:rsidP="0073452A">
      <w:pPr>
        <w:pStyle w:val="BodyText"/>
        <w:numPr>
          <w:ilvl w:val="0"/>
          <w:numId w:val="18"/>
        </w:numPr>
        <w:spacing w:after="120"/>
        <w:rPr>
          <w:rFonts w:ascii="Arial" w:hAnsi="Arial" w:cs="Arial"/>
        </w:rPr>
      </w:pPr>
      <w:bookmarkStart w:id="0" w:name="_Hlk534635904"/>
      <w:r w:rsidRPr="001F264C">
        <w:rPr>
          <w:rFonts w:ascii="Arial" w:hAnsi="Arial" w:cs="Arial"/>
        </w:rPr>
        <w:t xml:space="preserve">A child’s “home address” refers to the address where the child usually lives with a parent or </w:t>
      </w:r>
      <w:proofErr w:type="gramStart"/>
      <w:r w:rsidRPr="001F264C">
        <w:rPr>
          <w:rFonts w:ascii="Arial" w:hAnsi="Arial" w:cs="Arial"/>
        </w:rPr>
        <w:t>carer, and</w:t>
      </w:r>
      <w:proofErr w:type="gramEnd"/>
      <w:r w:rsidRPr="001F264C">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76190DB3" w14:textId="77777777" w:rsidR="00AC3268" w:rsidRPr="00AC3268" w:rsidRDefault="00AC3268" w:rsidP="00AC3268">
      <w:pPr>
        <w:spacing w:after="120"/>
        <w:jc w:val="both"/>
        <w:rPr>
          <w:rFonts w:ascii="Arial" w:hAnsi="Arial" w:cs="Arial"/>
        </w:rPr>
      </w:pPr>
    </w:p>
    <w:p w14:paraId="205B8EBB" w14:textId="437BC047" w:rsidR="00B06A46" w:rsidRPr="00A752E2" w:rsidRDefault="00B06A46" w:rsidP="00E46B4E">
      <w:pPr>
        <w:ind w:left="720"/>
        <w:rPr>
          <w:rFonts w:cs="Times New Roman"/>
          <w:sz w:val="24"/>
          <w:szCs w:val="24"/>
        </w:rPr>
      </w:pPr>
    </w:p>
    <w:p w14:paraId="24B8C587" w14:textId="77777777" w:rsidR="003F1399" w:rsidRPr="00A752E2" w:rsidRDefault="003F1399" w:rsidP="003F1399">
      <w:pPr>
        <w:spacing w:after="0"/>
        <w:ind w:left="720" w:hanging="720"/>
        <w:rPr>
          <w:rFonts w:cs="Times New Roman"/>
          <w:sz w:val="24"/>
          <w:szCs w:val="24"/>
        </w:rPr>
      </w:pPr>
    </w:p>
    <w:p w14:paraId="0DA73382" w14:textId="1C7808C0" w:rsidR="008D19FE" w:rsidRPr="00A752E2" w:rsidRDefault="009D26F8" w:rsidP="009D26F8">
      <w:pPr>
        <w:rPr>
          <w:rFonts w:cs="Times New Roman"/>
          <w:sz w:val="24"/>
          <w:szCs w:val="24"/>
        </w:rPr>
      </w:pPr>
      <w:r w:rsidRPr="00A752E2">
        <w:rPr>
          <w:rFonts w:cs="Times New Roman"/>
          <w:sz w:val="24"/>
          <w:szCs w:val="24"/>
        </w:rPr>
        <w:br w:type="page"/>
      </w:r>
    </w:p>
    <w:p w14:paraId="08E6C3E9" w14:textId="77777777" w:rsidR="00E200AD" w:rsidRPr="00A752E2" w:rsidRDefault="00E200AD" w:rsidP="00520EE2">
      <w:pPr>
        <w:rPr>
          <w:rFonts w:cs="Times New Roman"/>
          <w:b/>
          <w:sz w:val="24"/>
          <w:szCs w:val="24"/>
        </w:rPr>
      </w:pPr>
      <w:r w:rsidRPr="00A752E2">
        <w:rPr>
          <w:rFonts w:cs="Times New Roman"/>
          <w:b/>
          <w:sz w:val="24"/>
          <w:szCs w:val="24"/>
        </w:rPr>
        <w:lastRenderedPageBreak/>
        <w:t xml:space="preserve">All applicants will be required to fill in a supplementary form provided by the school </w:t>
      </w:r>
    </w:p>
    <w:p w14:paraId="17F67A5E" w14:textId="77777777" w:rsidR="004F503C" w:rsidRPr="00A752E2" w:rsidRDefault="004F503C" w:rsidP="004F503C">
      <w:pPr>
        <w:spacing w:after="0" w:line="240" w:lineRule="auto"/>
        <w:jc w:val="center"/>
        <w:rPr>
          <w:rFonts w:eastAsia="Times New Roman" w:cs="Times New Roman"/>
          <w:b/>
          <w:sz w:val="24"/>
          <w:szCs w:val="20"/>
          <w:lang w:val="en-US" w:eastAsia="en-GB"/>
        </w:rPr>
      </w:pPr>
      <w:r w:rsidRPr="00A752E2">
        <w:rPr>
          <w:rFonts w:eastAsia="Times New Roman" w:cs="Times New Roman"/>
          <w:b/>
          <w:sz w:val="24"/>
          <w:szCs w:val="20"/>
          <w:lang w:val="en-US" w:eastAsia="en-GB"/>
        </w:rPr>
        <w:t>Appendix 1</w:t>
      </w:r>
    </w:p>
    <w:p w14:paraId="65C12EE1" w14:textId="77777777" w:rsidR="004F503C" w:rsidRPr="00A752E2" w:rsidRDefault="004F503C" w:rsidP="004F503C">
      <w:pPr>
        <w:spacing w:after="0" w:line="240" w:lineRule="auto"/>
        <w:rPr>
          <w:rFonts w:eastAsia="Times New Roman" w:cs="Times New Roman"/>
          <w:sz w:val="24"/>
          <w:szCs w:val="20"/>
          <w:lang w:val="en-US" w:eastAsia="en-GB"/>
        </w:rPr>
      </w:pPr>
    </w:p>
    <w:p w14:paraId="3F30598F" w14:textId="77777777" w:rsidR="004F503C" w:rsidRPr="00A752E2" w:rsidRDefault="004F503C" w:rsidP="004F503C">
      <w:pPr>
        <w:keepNext/>
        <w:spacing w:after="0" w:line="240" w:lineRule="auto"/>
        <w:jc w:val="center"/>
        <w:outlineLvl w:val="1"/>
        <w:rPr>
          <w:rFonts w:eastAsia="Times New Roman" w:cs="Times New Roman"/>
          <w:b/>
          <w:sz w:val="28"/>
          <w:szCs w:val="20"/>
          <w:lang w:val="en-US" w:eastAsia="en-GB"/>
        </w:rPr>
      </w:pPr>
      <w:r w:rsidRPr="00A752E2">
        <w:rPr>
          <w:rFonts w:eastAsia="Times New Roman" w:cs="Times New Roman"/>
          <w:b/>
          <w:sz w:val="28"/>
          <w:szCs w:val="20"/>
          <w:lang w:val="en-US" w:eastAsia="en-GB"/>
        </w:rPr>
        <w:t>Supplementary Information Form</w:t>
      </w:r>
    </w:p>
    <w:p w14:paraId="3CE8AB66" w14:textId="77777777" w:rsidR="004F503C" w:rsidRPr="00A752E2" w:rsidRDefault="004F503C" w:rsidP="004F503C">
      <w:pPr>
        <w:spacing w:after="0" w:line="240" w:lineRule="auto"/>
        <w:rPr>
          <w:rFonts w:eastAsia="Times New Roman" w:cs="Times New Roman"/>
          <w:sz w:val="12"/>
          <w:szCs w:val="20"/>
          <w:lang w:eastAsia="en-GB"/>
        </w:rPr>
      </w:pPr>
    </w:p>
    <w:p w14:paraId="450449D6" w14:textId="77777777" w:rsidR="004F503C" w:rsidRPr="00A752E2" w:rsidRDefault="004F503C" w:rsidP="004F503C">
      <w:pPr>
        <w:spacing w:after="0" w:line="240" w:lineRule="auto"/>
        <w:rPr>
          <w:rFonts w:eastAsia="Times New Roman" w:cs="Times New Roman"/>
          <w:sz w:val="20"/>
          <w:szCs w:val="20"/>
          <w:lang w:eastAsia="en-GB"/>
        </w:rPr>
      </w:pPr>
      <w:r w:rsidRPr="00A752E2">
        <w:rPr>
          <w:rFonts w:eastAsia="Times New Roman" w:cs="Times New Roman"/>
          <w:sz w:val="20"/>
          <w:szCs w:val="20"/>
          <w:lang w:eastAsia="en-GB"/>
        </w:rPr>
        <w:t>Please complete in BLOCK CAPITALS and return to school.</w:t>
      </w:r>
    </w:p>
    <w:p w14:paraId="50917227" w14:textId="77777777" w:rsidR="004F503C" w:rsidRPr="00A752E2" w:rsidRDefault="004F503C" w:rsidP="004F503C">
      <w:pPr>
        <w:spacing w:after="0" w:line="240" w:lineRule="auto"/>
        <w:rPr>
          <w:rFonts w:eastAsia="Times New Roman" w:cs="Times New Roman"/>
          <w:sz w:val="12"/>
          <w:szCs w:val="20"/>
          <w:lang w:eastAsia="en-GB"/>
        </w:rPr>
      </w:pPr>
    </w:p>
    <w:p w14:paraId="76D53315" w14:textId="77777777"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sz w:val="12"/>
          <w:szCs w:val="20"/>
          <w:lang w:eastAsia="en-GB"/>
        </w:rPr>
      </w:pPr>
    </w:p>
    <w:p w14:paraId="6C15A290" w14:textId="0DEB6A05"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8"/>
          <w:szCs w:val="20"/>
          <w:lang w:eastAsia="en-GB"/>
        </w:rPr>
      </w:pPr>
      <w:r w:rsidRPr="00A752E2">
        <w:rPr>
          <w:rFonts w:eastAsia="Times New Roman" w:cs="Times New Roman"/>
          <w:b/>
          <w:sz w:val="20"/>
          <w:szCs w:val="20"/>
          <w:lang w:eastAsia="en-GB"/>
        </w:rPr>
        <w:t>CHILD’S SURNAME:</w:t>
      </w:r>
      <w:r w:rsidRPr="00A752E2">
        <w:rPr>
          <w:rFonts w:eastAsia="Times New Roman" w:cs="Times New Roman"/>
          <w:sz w:val="20"/>
          <w:szCs w:val="20"/>
          <w:lang w:eastAsia="en-GB"/>
        </w:rPr>
        <w:t xml:space="preserve">  ………………………………………………………………………………………………</w:t>
      </w:r>
      <w:r w:rsidR="007224F6" w:rsidRPr="00A752E2">
        <w:rPr>
          <w:rFonts w:eastAsia="Times New Roman" w:cs="Times New Roman"/>
          <w:sz w:val="20"/>
          <w:szCs w:val="20"/>
          <w:lang w:eastAsia="en-GB"/>
        </w:rPr>
        <w:t>……..</w:t>
      </w:r>
      <w:r w:rsidRPr="00A752E2">
        <w:rPr>
          <w:rFonts w:eastAsia="Times New Roman" w:cs="Times New Roman"/>
          <w:sz w:val="20"/>
          <w:szCs w:val="20"/>
          <w:lang w:eastAsia="en-GB"/>
        </w:rPr>
        <w:t>…..</w:t>
      </w:r>
      <w:r w:rsidRPr="00A752E2">
        <w:rPr>
          <w:rFonts w:eastAsia="Times New Roman" w:cs="Times New Roman"/>
          <w:sz w:val="20"/>
          <w:szCs w:val="20"/>
          <w:lang w:eastAsia="en-GB"/>
        </w:rPr>
        <w:br/>
      </w:r>
      <w:r w:rsidRPr="00A752E2">
        <w:rPr>
          <w:rFonts w:eastAsia="Times New Roman" w:cs="Times New Roman"/>
          <w:sz w:val="8"/>
          <w:szCs w:val="20"/>
          <w:lang w:eastAsia="en-GB"/>
        </w:rPr>
        <w:br/>
      </w:r>
      <w:r w:rsidRPr="00A752E2">
        <w:rPr>
          <w:rFonts w:eastAsia="Times New Roman" w:cs="Times New Roman"/>
          <w:b/>
          <w:sz w:val="20"/>
          <w:szCs w:val="20"/>
          <w:lang w:eastAsia="en-GB"/>
        </w:rPr>
        <w:t>CHILD’S FIRST NAMES:</w:t>
      </w:r>
      <w:r w:rsidRPr="00A752E2">
        <w:rPr>
          <w:rFonts w:eastAsia="Times New Roman" w:cs="Times New Roman"/>
          <w:sz w:val="20"/>
          <w:szCs w:val="20"/>
          <w:lang w:eastAsia="en-GB"/>
        </w:rPr>
        <w:t xml:space="preserve">  …………………………………………………………………………………………</w:t>
      </w:r>
      <w:r w:rsidR="007224F6" w:rsidRPr="00A752E2">
        <w:rPr>
          <w:rFonts w:eastAsia="Times New Roman" w:cs="Times New Roman"/>
          <w:sz w:val="20"/>
          <w:szCs w:val="20"/>
          <w:lang w:eastAsia="en-GB"/>
        </w:rPr>
        <w:t>………..</w:t>
      </w:r>
      <w:r w:rsidRPr="00A752E2">
        <w:rPr>
          <w:rFonts w:eastAsia="Times New Roman" w:cs="Times New Roman"/>
          <w:sz w:val="20"/>
          <w:szCs w:val="20"/>
          <w:lang w:eastAsia="en-GB"/>
        </w:rPr>
        <w:t>…</w:t>
      </w:r>
      <w:r w:rsidRPr="00A752E2">
        <w:rPr>
          <w:rFonts w:eastAsia="Times New Roman" w:cs="Times New Roman"/>
          <w:sz w:val="20"/>
          <w:szCs w:val="20"/>
          <w:lang w:eastAsia="en-GB"/>
        </w:rPr>
        <w:br/>
      </w:r>
      <w:r w:rsidRPr="00A752E2">
        <w:rPr>
          <w:rFonts w:eastAsia="Times New Roman" w:cs="Times New Roman"/>
          <w:sz w:val="8"/>
          <w:szCs w:val="20"/>
          <w:lang w:eastAsia="en-GB"/>
        </w:rPr>
        <w:br/>
      </w:r>
      <w:r w:rsidRPr="00A752E2">
        <w:rPr>
          <w:rFonts w:eastAsia="Times New Roman" w:cs="Times New Roman"/>
          <w:b/>
          <w:sz w:val="20"/>
          <w:szCs w:val="20"/>
          <w:lang w:eastAsia="en-GB"/>
        </w:rPr>
        <w:t>DATE OF BIRTH:</w:t>
      </w:r>
      <w:r w:rsidRPr="00A752E2">
        <w:rPr>
          <w:rFonts w:eastAsia="Times New Roman" w:cs="Times New Roman"/>
          <w:sz w:val="20"/>
          <w:szCs w:val="20"/>
          <w:lang w:eastAsia="en-GB"/>
        </w:rPr>
        <w:t xml:space="preserve">  ……………………………………</w:t>
      </w:r>
      <w:r w:rsidRPr="00A752E2">
        <w:rPr>
          <w:rFonts w:eastAsia="Times New Roman" w:cs="Times New Roman"/>
          <w:sz w:val="20"/>
          <w:szCs w:val="20"/>
          <w:lang w:eastAsia="en-GB"/>
        </w:rPr>
        <w:tab/>
      </w:r>
      <w:r w:rsidRPr="00A752E2">
        <w:rPr>
          <w:rFonts w:eastAsia="Times New Roman" w:cs="Times New Roman"/>
          <w:sz w:val="20"/>
          <w:szCs w:val="20"/>
          <w:lang w:eastAsia="en-GB"/>
        </w:rPr>
        <w:tab/>
        <w:t xml:space="preserve">    </w:t>
      </w:r>
      <w:r w:rsidRPr="00A752E2">
        <w:rPr>
          <w:rFonts w:eastAsia="Times New Roman" w:cs="Times New Roman"/>
          <w:b/>
          <w:sz w:val="20"/>
          <w:szCs w:val="20"/>
          <w:lang w:eastAsia="en-GB"/>
        </w:rPr>
        <w:t>GENDER:</w:t>
      </w:r>
      <w:r w:rsidRPr="00A752E2">
        <w:rPr>
          <w:rFonts w:eastAsia="Times New Roman" w:cs="Times New Roman"/>
          <w:sz w:val="20"/>
          <w:szCs w:val="20"/>
          <w:lang w:eastAsia="en-GB"/>
        </w:rPr>
        <w:t xml:space="preserve">  …………….  </w:t>
      </w:r>
      <w:r w:rsidRPr="00A752E2">
        <w:rPr>
          <w:rFonts w:eastAsia="Times New Roman" w:cs="Times New Roman"/>
          <w:b/>
          <w:sz w:val="20"/>
          <w:szCs w:val="20"/>
          <w:lang w:eastAsia="en-GB"/>
        </w:rPr>
        <w:t>M/F</w:t>
      </w:r>
      <w:r w:rsidRPr="00A752E2">
        <w:rPr>
          <w:rFonts w:eastAsia="Times New Roman" w:cs="Times New Roman"/>
          <w:sz w:val="20"/>
          <w:szCs w:val="20"/>
          <w:lang w:eastAsia="en-GB"/>
        </w:rPr>
        <w:br/>
      </w:r>
    </w:p>
    <w:p w14:paraId="150A6AEC" w14:textId="029F451C"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b/>
          <w:sz w:val="20"/>
          <w:szCs w:val="20"/>
          <w:lang w:eastAsia="en-GB"/>
        </w:rPr>
        <w:t>ADDRESS:</w:t>
      </w:r>
      <w:r w:rsidRPr="00A752E2">
        <w:rPr>
          <w:rFonts w:eastAsia="Times New Roman" w:cs="Times New Roman"/>
          <w:sz w:val="20"/>
          <w:szCs w:val="20"/>
          <w:lang w:eastAsia="en-GB"/>
        </w:rPr>
        <w:t xml:space="preserve">  ………………………………………………………………………………………………………………………</w:t>
      </w:r>
      <w:r w:rsidR="00E45ED9" w:rsidRPr="00A752E2">
        <w:rPr>
          <w:rFonts w:eastAsia="Times New Roman" w:cs="Times New Roman"/>
          <w:sz w:val="20"/>
          <w:szCs w:val="20"/>
          <w:lang w:eastAsia="en-GB"/>
        </w:rPr>
        <w:t>….</w:t>
      </w:r>
    </w:p>
    <w:p w14:paraId="4BB495E8" w14:textId="4CFE01E5"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sz w:val="20"/>
          <w:szCs w:val="20"/>
          <w:lang w:eastAsia="en-GB"/>
        </w:rPr>
        <w:t>……………………………………………………………………………………………………………………………………………</w:t>
      </w:r>
      <w:r w:rsidRPr="00A752E2">
        <w:rPr>
          <w:rFonts w:eastAsia="Times New Roman" w:cs="Times New Roman"/>
          <w:sz w:val="20"/>
          <w:szCs w:val="20"/>
          <w:lang w:eastAsia="en-GB"/>
        </w:rPr>
        <w:br/>
      </w:r>
    </w:p>
    <w:p w14:paraId="15C82F00" w14:textId="77777777" w:rsidR="00E45ED9"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0"/>
          <w:szCs w:val="20"/>
          <w:lang w:eastAsia="en-GB"/>
        </w:rPr>
      </w:pPr>
      <w:r w:rsidRPr="00A752E2">
        <w:rPr>
          <w:rFonts w:eastAsia="Times New Roman" w:cs="Times New Roman"/>
          <w:sz w:val="20"/>
          <w:szCs w:val="20"/>
          <w:lang w:eastAsia="en-GB"/>
        </w:rPr>
        <w:t>……………………………………………………………………………….…</w:t>
      </w:r>
      <w:r w:rsidRPr="00A752E2">
        <w:rPr>
          <w:rFonts w:eastAsia="Times New Roman" w:cs="Times New Roman"/>
          <w:sz w:val="20"/>
          <w:szCs w:val="20"/>
          <w:lang w:eastAsia="en-GB"/>
        </w:rPr>
        <w:tab/>
      </w:r>
      <w:r w:rsidRPr="00A752E2">
        <w:rPr>
          <w:rFonts w:eastAsia="Times New Roman" w:cs="Times New Roman"/>
          <w:b/>
          <w:sz w:val="20"/>
          <w:szCs w:val="20"/>
          <w:lang w:eastAsia="en-GB"/>
        </w:rPr>
        <w:t>POST CODE:</w:t>
      </w:r>
      <w:r w:rsidRPr="00A752E2">
        <w:rPr>
          <w:rFonts w:eastAsia="Times New Roman" w:cs="Times New Roman"/>
          <w:sz w:val="20"/>
          <w:szCs w:val="20"/>
          <w:lang w:eastAsia="en-GB"/>
        </w:rPr>
        <w:t xml:space="preserve">  …………………….</w:t>
      </w:r>
    </w:p>
    <w:p w14:paraId="4A026767"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0"/>
          <w:szCs w:val="20"/>
          <w:lang w:eastAsia="en-GB"/>
        </w:rPr>
      </w:pPr>
    </w:p>
    <w:p w14:paraId="2890902E" w14:textId="52E4C705"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sz w:val="20"/>
          <w:szCs w:val="20"/>
          <w:lang w:eastAsia="en-GB"/>
        </w:rPr>
      </w:pPr>
      <w:r w:rsidRPr="00A752E2">
        <w:rPr>
          <w:rFonts w:eastAsia="Times New Roman" w:cs="Times New Roman"/>
          <w:b/>
          <w:sz w:val="20"/>
          <w:szCs w:val="20"/>
          <w:lang w:eastAsia="en-GB"/>
        </w:rPr>
        <w:t>HOME TELEPHONE NUMBER:</w:t>
      </w:r>
      <w:r w:rsidRPr="00A752E2">
        <w:rPr>
          <w:rFonts w:eastAsia="Times New Roman" w:cs="Times New Roman"/>
          <w:sz w:val="20"/>
          <w:szCs w:val="20"/>
          <w:lang w:eastAsia="en-GB"/>
        </w:rPr>
        <w:t xml:space="preserve">  ………………………………………………………………………………………</w:t>
      </w:r>
      <w:proofErr w:type="gramStart"/>
      <w:r w:rsidRPr="00A752E2">
        <w:rPr>
          <w:rFonts w:eastAsia="Times New Roman" w:cs="Times New Roman"/>
          <w:sz w:val="20"/>
          <w:szCs w:val="20"/>
          <w:lang w:eastAsia="en-GB"/>
        </w:rPr>
        <w:t>…..</w:t>
      </w:r>
      <w:proofErr w:type="gramEnd"/>
    </w:p>
    <w:p w14:paraId="5FC991A1"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sz w:val="20"/>
          <w:szCs w:val="20"/>
          <w:lang w:eastAsia="en-GB"/>
        </w:rPr>
      </w:pPr>
    </w:p>
    <w:p w14:paraId="7C7BE455" w14:textId="6CE9E993" w:rsidR="004F503C"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12"/>
          <w:szCs w:val="20"/>
          <w:lang w:eastAsia="en-GB"/>
        </w:rPr>
      </w:pPr>
      <w:r w:rsidRPr="00A752E2">
        <w:rPr>
          <w:rFonts w:eastAsia="Times New Roman" w:cs="Times New Roman"/>
          <w:b/>
          <w:bCs/>
          <w:sz w:val="20"/>
          <w:szCs w:val="20"/>
          <w:lang w:eastAsia="en-GB"/>
        </w:rPr>
        <w:t>NAME OF ANY SIBLINGS CURRENTLY IN SCHOOL…………………………………………………………….</w:t>
      </w:r>
      <w:r w:rsidR="004F503C" w:rsidRPr="00A752E2">
        <w:rPr>
          <w:rFonts w:eastAsia="Times New Roman" w:cs="Times New Roman"/>
          <w:sz w:val="20"/>
          <w:szCs w:val="20"/>
          <w:lang w:eastAsia="en-GB"/>
        </w:rPr>
        <w:br/>
      </w:r>
    </w:p>
    <w:p w14:paraId="37F392F5" w14:textId="77777777"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b/>
          <w:sz w:val="20"/>
          <w:szCs w:val="20"/>
          <w:lang w:eastAsia="en-GB"/>
        </w:rPr>
        <w:t>POSITION IN FAMILY:</w:t>
      </w:r>
      <w:r w:rsidRPr="00A752E2">
        <w:rPr>
          <w:rFonts w:eastAsia="Times New Roman" w:cs="Times New Roman"/>
          <w:sz w:val="20"/>
          <w:szCs w:val="20"/>
          <w:lang w:eastAsia="en-GB"/>
        </w:rPr>
        <w:t xml:space="preserve">  …………  </w:t>
      </w:r>
      <w:r w:rsidRPr="00A752E2">
        <w:rPr>
          <w:rFonts w:eastAsia="Times New Roman" w:cs="Times New Roman"/>
          <w:b/>
          <w:sz w:val="20"/>
          <w:szCs w:val="20"/>
          <w:lang w:eastAsia="en-GB"/>
        </w:rPr>
        <w:t xml:space="preserve">OUT </w:t>
      </w:r>
      <w:proofErr w:type="gramStart"/>
      <w:r w:rsidRPr="00A752E2">
        <w:rPr>
          <w:rFonts w:eastAsia="Times New Roman" w:cs="Times New Roman"/>
          <w:b/>
          <w:sz w:val="20"/>
          <w:szCs w:val="20"/>
          <w:lang w:eastAsia="en-GB"/>
        </w:rPr>
        <w:t>OF</w:t>
      </w:r>
      <w:r w:rsidRPr="00A752E2">
        <w:rPr>
          <w:rFonts w:eastAsia="Times New Roman" w:cs="Times New Roman"/>
          <w:sz w:val="20"/>
          <w:szCs w:val="20"/>
          <w:lang w:eastAsia="en-GB"/>
        </w:rPr>
        <w:t xml:space="preserve">  …</w:t>
      </w:r>
      <w:proofErr w:type="gramEnd"/>
      <w:r w:rsidRPr="00A752E2">
        <w:rPr>
          <w:rFonts w:eastAsia="Times New Roman" w:cs="Times New Roman"/>
          <w:sz w:val="20"/>
          <w:szCs w:val="20"/>
          <w:lang w:eastAsia="en-GB"/>
        </w:rPr>
        <w:t>………</w:t>
      </w:r>
      <w:r w:rsidRPr="00A752E2">
        <w:rPr>
          <w:rFonts w:eastAsia="Times New Roman" w:cs="Times New Roman"/>
          <w:sz w:val="20"/>
          <w:szCs w:val="20"/>
          <w:lang w:eastAsia="en-GB"/>
        </w:rPr>
        <w:br/>
      </w:r>
    </w:p>
    <w:p w14:paraId="7D4EE711" w14:textId="04B09859"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0"/>
          <w:szCs w:val="20"/>
          <w:lang w:eastAsia="en-GB"/>
        </w:rPr>
      </w:pPr>
      <w:r w:rsidRPr="00A752E2">
        <w:rPr>
          <w:rFonts w:eastAsia="Times New Roman" w:cs="Times New Roman"/>
          <w:b/>
          <w:sz w:val="20"/>
          <w:szCs w:val="20"/>
          <w:lang w:eastAsia="en-GB"/>
        </w:rPr>
        <w:t>IS YOUR CHILD BAPTISED CATHOLIC YES/NO</w:t>
      </w:r>
    </w:p>
    <w:p w14:paraId="05D14543"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0"/>
          <w:szCs w:val="20"/>
          <w:lang w:eastAsia="en-GB"/>
        </w:rPr>
      </w:pPr>
    </w:p>
    <w:p w14:paraId="0C6E82C8"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0"/>
          <w:szCs w:val="20"/>
          <w:lang w:eastAsia="en-GB"/>
        </w:rPr>
      </w:pPr>
      <w:r w:rsidRPr="00A752E2">
        <w:rPr>
          <w:rFonts w:eastAsia="Times New Roman" w:cs="Times New Roman"/>
          <w:b/>
          <w:sz w:val="20"/>
          <w:szCs w:val="20"/>
          <w:lang w:eastAsia="en-GB"/>
        </w:rPr>
        <w:t>FOR BAPTISED CATHOLICS:</w:t>
      </w:r>
    </w:p>
    <w:p w14:paraId="0060C1DF"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0"/>
          <w:szCs w:val="20"/>
          <w:lang w:eastAsia="en-GB"/>
        </w:rPr>
      </w:pPr>
      <w:r w:rsidRPr="00A752E2">
        <w:rPr>
          <w:rFonts w:eastAsia="Times New Roman" w:cs="Times New Roman"/>
          <w:b/>
          <w:sz w:val="20"/>
          <w:szCs w:val="20"/>
          <w:lang w:eastAsia="en-GB"/>
        </w:rPr>
        <w:t>MONTH AND YEAR OF BAPTISM…………………………………………………………………………………</w:t>
      </w:r>
      <w:proofErr w:type="gramStart"/>
      <w:r w:rsidRPr="00A752E2">
        <w:rPr>
          <w:rFonts w:eastAsia="Times New Roman" w:cs="Times New Roman"/>
          <w:b/>
          <w:sz w:val="20"/>
          <w:szCs w:val="20"/>
          <w:lang w:eastAsia="en-GB"/>
        </w:rPr>
        <w:t>…..</w:t>
      </w:r>
      <w:proofErr w:type="gramEnd"/>
    </w:p>
    <w:p w14:paraId="0CA0BDE6"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0"/>
          <w:szCs w:val="20"/>
          <w:lang w:eastAsia="en-GB"/>
        </w:rPr>
      </w:pPr>
    </w:p>
    <w:p w14:paraId="650B81A5"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4"/>
          <w:szCs w:val="20"/>
          <w:lang w:eastAsia="en-GB"/>
        </w:rPr>
      </w:pPr>
      <w:r w:rsidRPr="00A752E2">
        <w:rPr>
          <w:rFonts w:eastAsia="Times New Roman" w:cs="Times New Roman"/>
          <w:b/>
          <w:sz w:val="20"/>
          <w:szCs w:val="20"/>
          <w:lang w:eastAsia="en-GB"/>
        </w:rPr>
        <w:t>PARISH</w:t>
      </w:r>
      <w:r w:rsidR="004F503C" w:rsidRPr="00A752E2">
        <w:rPr>
          <w:rFonts w:eastAsia="Times New Roman" w:cs="Times New Roman"/>
          <w:b/>
          <w:sz w:val="20"/>
          <w:szCs w:val="20"/>
          <w:lang w:eastAsia="en-GB"/>
        </w:rPr>
        <w:t>:</w:t>
      </w:r>
      <w:r w:rsidR="004F503C" w:rsidRPr="00A752E2">
        <w:rPr>
          <w:rFonts w:eastAsia="Times New Roman" w:cs="Times New Roman"/>
          <w:sz w:val="24"/>
          <w:szCs w:val="20"/>
          <w:lang w:eastAsia="en-GB"/>
        </w:rPr>
        <w:t xml:space="preserve">  </w:t>
      </w:r>
      <w:r w:rsidRPr="00A752E2">
        <w:rPr>
          <w:rFonts w:eastAsia="Times New Roman" w:cs="Times New Roman"/>
          <w:sz w:val="24"/>
          <w:szCs w:val="20"/>
          <w:lang w:eastAsia="en-GB"/>
        </w:rPr>
        <w:t>………………….</w:t>
      </w:r>
      <w:r w:rsidR="004F503C" w:rsidRPr="00A752E2">
        <w:rPr>
          <w:rFonts w:eastAsia="Times New Roman" w:cs="Times New Roman"/>
          <w:sz w:val="24"/>
          <w:szCs w:val="20"/>
          <w:lang w:eastAsia="en-GB"/>
        </w:rPr>
        <w:t>……………………………………………………………………………………</w:t>
      </w:r>
      <w:r w:rsidRPr="00A752E2">
        <w:rPr>
          <w:rFonts w:eastAsia="Times New Roman" w:cs="Times New Roman"/>
          <w:sz w:val="24"/>
          <w:szCs w:val="20"/>
          <w:lang w:eastAsia="en-GB"/>
        </w:rPr>
        <w:t>.</w:t>
      </w:r>
    </w:p>
    <w:p w14:paraId="2097B265" w14:textId="01408F5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0"/>
          <w:szCs w:val="20"/>
          <w:lang w:eastAsia="en-GB"/>
        </w:rPr>
      </w:pPr>
    </w:p>
    <w:p w14:paraId="24C7BCF9" w14:textId="21C68696"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sz w:val="20"/>
          <w:szCs w:val="20"/>
          <w:lang w:eastAsia="en-GB"/>
        </w:rPr>
      </w:pPr>
      <w:r w:rsidRPr="00A752E2">
        <w:rPr>
          <w:rFonts w:eastAsia="Times New Roman" w:cs="Times New Roman"/>
          <w:b/>
          <w:bCs/>
          <w:sz w:val="20"/>
          <w:szCs w:val="20"/>
          <w:lang w:eastAsia="en-GB"/>
        </w:rPr>
        <w:t>PARISH LOCATION (TOWN/</w:t>
      </w:r>
      <w:r w:rsidR="00A303B1" w:rsidRPr="00A752E2">
        <w:rPr>
          <w:rFonts w:eastAsia="Times New Roman" w:cs="Times New Roman"/>
          <w:b/>
          <w:bCs/>
          <w:sz w:val="20"/>
          <w:szCs w:val="20"/>
          <w:lang w:eastAsia="en-GB"/>
        </w:rPr>
        <w:t>CITY) …</w:t>
      </w:r>
      <w:r w:rsidRPr="00A752E2">
        <w:rPr>
          <w:rFonts w:eastAsia="Times New Roman" w:cs="Times New Roman"/>
          <w:b/>
          <w:bCs/>
          <w:sz w:val="20"/>
          <w:szCs w:val="20"/>
          <w:lang w:eastAsia="en-GB"/>
        </w:rPr>
        <w:t>…………………………………………………………………………………</w:t>
      </w:r>
      <w:proofErr w:type="gramStart"/>
      <w:r w:rsidRPr="00A752E2">
        <w:rPr>
          <w:rFonts w:eastAsia="Times New Roman" w:cs="Times New Roman"/>
          <w:b/>
          <w:bCs/>
          <w:sz w:val="20"/>
          <w:szCs w:val="20"/>
          <w:lang w:eastAsia="en-GB"/>
        </w:rPr>
        <w:t>…..</w:t>
      </w:r>
      <w:proofErr w:type="gramEnd"/>
    </w:p>
    <w:p w14:paraId="16598112" w14:textId="0F6ACAB3"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sz w:val="12"/>
          <w:szCs w:val="20"/>
          <w:lang w:eastAsia="en-GB"/>
        </w:rPr>
        <w:br/>
      </w:r>
      <w:r w:rsidRPr="00A752E2">
        <w:rPr>
          <w:rFonts w:eastAsia="Times New Roman" w:cs="Times New Roman"/>
          <w:b/>
          <w:sz w:val="24"/>
          <w:szCs w:val="20"/>
          <w:lang w:eastAsia="en-GB"/>
        </w:rPr>
        <w:t>If your child is Catholic, we require a copy of your child’s Baptismal Certificate.</w:t>
      </w:r>
      <w:r w:rsidRPr="00A752E2">
        <w:rPr>
          <w:rFonts w:eastAsia="Times New Roman" w:cs="Times New Roman"/>
          <w:b/>
          <w:sz w:val="24"/>
          <w:szCs w:val="20"/>
          <w:lang w:eastAsia="en-GB"/>
        </w:rPr>
        <w:br/>
      </w:r>
    </w:p>
    <w:p w14:paraId="0EEEDD44" w14:textId="77777777" w:rsidR="00E45ED9" w:rsidRPr="00A752E2" w:rsidRDefault="00E45ED9"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p>
    <w:p w14:paraId="38469391" w14:textId="0697FA52" w:rsidR="00E45ED9"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0"/>
          <w:szCs w:val="20"/>
          <w:lang w:eastAsia="en-GB"/>
        </w:rPr>
      </w:pPr>
      <w:r w:rsidRPr="00A752E2">
        <w:rPr>
          <w:rFonts w:eastAsia="Times New Roman" w:cs="Times New Roman"/>
          <w:b/>
          <w:sz w:val="20"/>
          <w:szCs w:val="20"/>
          <w:lang w:eastAsia="en-GB"/>
        </w:rPr>
        <w:t>MOTHER’S FULL NAME:</w:t>
      </w:r>
      <w:r w:rsidRPr="00A752E2">
        <w:rPr>
          <w:rFonts w:eastAsia="Times New Roman" w:cs="Times New Roman"/>
          <w:sz w:val="20"/>
          <w:szCs w:val="20"/>
          <w:lang w:eastAsia="en-GB"/>
        </w:rPr>
        <w:t xml:space="preserve">  …………………….…………………………………………………………………………</w:t>
      </w:r>
    </w:p>
    <w:p w14:paraId="1A0A4E15" w14:textId="77777777"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jc w:val="right"/>
        <w:rPr>
          <w:rFonts w:eastAsia="Times New Roman" w:cs="Times New Roman"/>
          <w:b/>
          <w:sz w:val="20"/>
          <w:szCs w:val="20"/>
          <w:lang w:eastAsia="en-GB"/>
        </w:rPr>
      </w:pPr>
      <w:r w:rsidRPr="00A752E2">
        <w:rPr>
          <w:rFonts w:eastAsia="Times New Roman" w:cs="Times New Roman"/>
          <w:b/>
          <w:sz w:val="20"/>
          <w:szCs w:val="20"/>
          <w:lang w:eastAsia="en-GB"/>
        </w:rPr>
        <w:t>(MRS/MISS/MS)</w:t>
      </w:r>
    </w:p>
    <w:p w14:paraId="18623C13" w14:textId="38CA7781"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b/>
          <w:sz w:val="20"/>
          <w:szCs w:val="20"/>
          <w:lang w:eastAsia="en-GB"/>
        </w:rPr>
        <w:t>FATHER’S FULL NAME:</w:t>
      </w:r>
      <w:r w:rsidRPr="00A752E2">
        <w:rPr>
          <w:rFonts w:eastAsia="Times New Roman" w:cs="Times New Roman"/>
          <w:sz w:val="20"/>
          <w:szCs w:val="20"/>
          <w:lang w:eastAsia="en-GB"/>
        </w:rPr>
        <w:t xml:space="preserve"> …………………….……………………………………………………………………………</w:t>
      </w:r>
      <w:r w:rsidRPr="00A752E2">
        <w:rPr>
          <w:rFonts w:eastAsia="Times New Roman" w:cs="Times New Roman"/>
          <w:sz w:val="20"/>
          <w:szCs w:val="20"/>
          <w:lang w:eastAsia="en-GB"/>
        </w:rPr>
        <w:br/>
      </w:r>
      <w:r w:rsidRPr="00A752E2">
        <w:rPr>
          <w:rFonts w:eastAsia="Times New Roman" w:cs="Times New Roman"/>
          <w:sz w:val="12"/>
          <w:szCs w:val="20"/>
          <w:lang w:eastAsia="en-GB"/>
        </w:rPr>
        <w:br/>
      </w:r>
      <w:r w:rsidRPr="00A752E2">
        <w:rPr>
          <w:rFonts w:eastAsia="Times New Roman" w:cs="Times New Roman"/>
          <w:b/>
          <w:sz w:val="20"/>
          <w:szCs w:val="20"/>
          <w:lang w:eastAsia="en-GB"/>
        </w:rPr>
        <w:t>SIGNED:</w:t>
      </w:r>
      <w:r w:rsidRPr="00A752E2">
        <w:rPr>
          <w:rFonts w:eastAsia="Times New Roman" w:cs="Times New Roman"/>
          <w:sz w:val="20"/>
          <w:szCs w:val="20"/>
          <w:lang w:eastAsia="en-GB"/>
        </w:rPr>
        <w:t xml:space="preserve">  ……………………………………………………………</w:t>
      </w:r>
      <w:r w:rsidR="00E45ED9" w:rsidRPr="00A752E2">
        <w:rPr>
          <w:rFonts w:eastAsia="Times New Roman" w:cs="Times New Roman"/>
          <w:sz w:val="20"/>
          <w:szCs w:val="20"/>
          <w:lang w:eastAsia="en-GB"/>
        </w:rPr>
        <w:t>….</w:t>
      </w:r>
      <w:r w:rsidRPr="00A752E2">
        <w:rPr>
          <w:rFonts w:eastAsia="Times New Roman" w:cs="Times New Roman"/>
          <w:sz w:val="20"/>
          <w:szCs w:val="20"/>
          <w:lang w:eastAsia="en-GB"/>
        </w:rPr>
        <w:t>…</w:t>
      </w:r>
      <w:r w:rsidRPr="00A752E2">
        <w:rPr>
          <w:rFonts w:eastAsia="Times New Roman" w:cs="Times New Roman"/>
          <w:sz w:val="20"/>
          <w:szCs w:val="20"/>
          <w:lang w:eastAsia="en-GB"/>
        </w:rPr>
        <w:tab/>
      </w:r>
      <w:r w:rsidRPr="00A752E2">
        <w:rPr>
          <w:rFonts w:eastAsia="Times New Roman" w:cs="Times New Roman"/>
          <w:b/>
          <w:sz w:val="20"/>
          <w:szCs w:val="20"/>
          <w:lang w:eastAsia="en-GB"/>
        </w:rPr>
        <w:t>DATE:</w:t>
      </w:r>
      <w:r w:rsidRPr="00A752E2">
        <w:rPr>
          <w:rFonts w:eastAsia="Times New Roman" w:cs="Times New Roman"/>
          <w:sz w:val="20"/>
          <w:szCs w:val="20"/>
          <w:lang w:eastAsia="en-GB"/>
        </w:rPr>
        <w:t xml:space="preserve">  ………………………………</w:t>
      </w:r>
      <w:proofErr w:type="gramStart"/>
      <w:r w:rsidR="00E45ED9" w:rsidRPr="00A752E2">
        <w:rPr>
          <w:rFonts w:eastAsia="Times New Roman" w:cs="Times New Roman"/>
          <w:sz w:val="20"/>
          <w:szCs w:val="20"/>
          <w:lang w:eastAsia="en-GB"/>
        </w:rPr>
        <w:t>…..</w:t>
      </w:r>
      <w:proofErr w:type="gramEnd"/>
      <w:r w:rsidRPr="00A752E2">
        <w:rPr>
          <w:rFonts w:eastAsia="Times New Roman" w:cs="Times New Roman"/>
          <w:sz w:val="20"/>
          <w:szCs w:val="20"/>
          <w:lang w:eastAsia="en-GB"/>
        </w:rPr>
        <w:t>……</w:t>
      </w:r>
      <w:r w:rsidRPr="00A752E2">
        <w:rPr>
          <w:rFonts w:eastAsia="Times New Roman" w:cs="Times New Roman"/>
          <w:sz w:val="20"/>
          <w:szCs w:val="20"/>
          <w:lang w:eastAsia="en-GB"/>
        </w:rPr>
        <w:br/>
      </w:r>
    </w:p>
    <w:p w14:paraId="0BA7511D" w14:textId="77777777" w:rsidR="004F503C" w:rsidRPr="00A752E2" w:rsidRDefault="004F503C" w:rsidP="004F503C">
      <w:pPr>
        <w:spacing w:after="0" w:line="240" w:lineRule="auto"/>
        <w:rPr>
          <w:rFonts w:eastAsia="Times New Roman" w:cs="Times New Roman"/>
          <w:sz w:val="20"/>
          <w:szCs w:val="20"/>
          <w:lang w:eastAsia="en-GB"/>
        </w:rPr>
      </w:pPr>
    </w:p>
    <w:p w14:paraId="2CDF7F75" w14:textId="6AE953AE"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20"/>
          <w:szCs w:val="20"/>
          <w:lang w:eastAsia="en-GB"/>
        </w:rPr>
      </w:pPr>
      <w:r w:rsidRPr="00A752E2">
        <w:rPr>
          <w:rFonts w:eastAsia="Times New Roman" w:cs="Times New Roman"/>
          <w:b/>
          <w:sz w:val="20"/>
          <w:szCs w:val="20"/>
          <w:u w:val="single"/>
          <w:lang w:eastAsia="en-GB"/>
        </w:rPr>
        <w:t>If your child is transferring from another school or nursery, please complete the following</w:t>
      </w:r>
      <w:r w:rsidRPr="00A752E2">
        <w:rPr>
          <w:rFonts w:eastAsia="Times New Roman" w:cs="Times New Roman"/>
          <w:sz w:val="20"/>
          <w:szCs w:val="20"/>
          <w:u w:val="single"/>
          <w:lang w:eastAsia="en-GB"/>
        </w:rPr>
        <w:t>:</w:t>
      </w:r>
      <w:r w:rsidRPr="00A752E2">
        <w:rPr>
          <w:rFonts w:eastAsia="Times New Roman" w:cs="Times New Roman"/>
          <w:sz w:val="20"/>
          <w:szCs w:val="20"/>
          <w:u w:val="single"/>
          <w:lang w:eastAsia="en-GB"/>
        </w:rPr>
        <w:br/>
      </w:r>
      <w:r w:rsidRPr="00A752E2">
        <w:rPr>
          <w:rFonts w:eastAsia="Times New Roman" w:cs="Times New Roman"/>
          <w:b/>
          <w:sz w:val="12"/>
          <w:szCs w:val="20"/>
          <w:u w:val="single"/>
          <w:lang w:eastAsia="en-GB"/>
        </w:rPr>
        <w:br/>
      </w:r>
      <w:r w:rsidRPr="00A752E2">
        <w:rPr>
          <w:rFonts w:eastAsia="Times New Roman" w:cs="Times New Roman"/>
          <w:b/>
          <w:sz w:val="20"/>
          <w:szCs w:val="20"/>
          <w:lang w:eastAsia="en-GB"/>
        </w:rPr>
        <w:t>NAME OF SCHOOL/</w:t>
      </w:r>
      <w:r w:rsidR="00A303B1" w:rsidRPr="00A752E2">
        <w:rPr>
          <w:rFonts w:eastAsia="Times New Roman" w:cs="Times New Roman"/>
          <w:b/>
          <w:sz w:val="20"/>
          <w:szCs w:val="20"/>
          <w:lang w:eastAsia="en-GB"/>
        </w:rPr>
        <w:t>NURSERY:</w:t>
      </w:r>
      <w:r w:rsidRPr="00A752E2">
        <w:rPr>
          <w:rFonts w:eastAsia="Times New Roman" w:cs="Times New Roman"/>
          <w:b/>
          <w:sz w:val="20"/>
          <w:szCs w:val="20"/>
          <w:lang w:eastAsia="en-GB"/>
        </w:rPr>
        <w:t>……………………………………………………………………………………</w:t>
      </w:r>
      <w:r w:rsidRPr="00A752E2">
        <w:rPr>
          <w:rFonts w:eastAsia="Times New Roman" w:cs="Times New Roman"/>
          <w:sz w:val="20"/>
          <w:szCs w:val="20"/>
          <w:lang w:eastAsia="en-GB"/>
        </w:rPr>
        <w:br/>
      </w:r>
      <w:r w:rsidRPr="00A752E2">
        <w:rPr>
          <w:rFonts w:eastAsia="Times New Roman" w:cs="Times New Roman"/>
          <w:sz w:val="12"/>
          <w:szCs w:val="20"/>
          <w:lang w:eastAsia="en-GB"/>
        </w:rPr>
        <w:br/>
      </w:r>
      <w:r w:rsidRPr="00A752E2">
        <w:rPr>
          <w:rFonts w:eastAsia="Times New Roman" w:cs="Times New Roman"/>
          <w:b/>
          <w:sz w:val="20"/>
          <w:szCs w:val="20"/>
          <w:lang w:eastAsia="en-GB"/>
        </w:rPr>
        <w:t>ADDRESS:</w:t>
      </w:r>
      <w:r w:rsidRPr="00A752E2">
        <w:rPr>
          <w:rFonts w:eastAsia="Times New Roman" w:cs="Times New Roman"/>
          <w:sz w:val="20"/>
          <w:szCs w:val="20"/>
          <w:lang w:eastAsia="en-GB"/>
        </w:rPr>
        <w:t xml:space="preserve">  ……………………………………………………………………………………………………………………………</w:t>
      </w:r>
    </w:p>
    <w:p w14:paraId="15296EA5" w14:textId="77777777" w:rsidR="004F503C" w:rsidRPr="00A752E2" w:rsidRDefault="004F503C" w:rsidP="004F503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12"/>
          <w:szCs w:val="20"/>
          <w:lang w:eastAsia="en-GB"/>
        </w:rPr>
      </w:pPr>
      <w:r w:rsidRPr="00A752E2">
        <w:rPr>
          <w:rFonts w:eastAsia="Times New Roman" w:cs="Times New Roman"/>
          <w:sz w:val="12"/>
          <w:szCs w:val="20"/>
          <w:lang w:eastAsia="en-GB"/>
        </w:rPr>
        <w:br/>
      </w:r>
      <w:r w:rsidRPr="00A752E2">
        <w:rPr>
          <w:rFonts w:eastAsia="Times New Roman" w:cs="Times New Roman"/>
          <w:b/>
          <w:sz w:val="20"/>
          <w:szCs w:val="20"/>
          <w:lang w:eastAsia="en-GB"/>
        </w:rPr>
        <w:t>TELEPHONE NUMBER:</w:t>
      </w:r>
      <w:r w:rsidRPr="00A752E2">
        <w:rPr>
          <w:rFonts w:eastAsia="Times New Roman" w:cs="Times New Roman"/>
          <w:sz w:val="24"/>
          <w:szCs w:val="20"/>
          <w:lang w:eastAsia="en-GB"/>
        </w:rPr>
        <w:t xml:space="preserve">  ……………………………………………………….</w:t>
      </w:r>
      <w:r w:rsidRPr="00A752E2">
        <w:rPr>
          <w:rFonts w:eastAsia="Times New Roman" w:cs="Times New Roman"/>
          <w:sz w:val="24"/>
          <w:szCs w:val="20"/>
          <w:lang w:eastAsia="en-GB"/>
        </w:rPr>
        <w:br/>
      </w:r>
    </w:p>
    <w:p w14:paraId="718659D3" w14:textId="77777777" w:rsidR="004F503C" w:rsidRPr="00A752E2" w:rsidRDefault="004F503C" w:rsidP="004F503C">
      <w:pPr>
        <w:spacing w:after="0" w:line="240" w:lineRule="auto"/>
        <w:rPr>
          <w:rFonts w:eastAsia="Times New Roman" w:cs="Times New Roman"/>
          <w:sz w:val="12"/>
          <w:szCs w:val="20"/>
          <w:lang w:eastAsia="en-GB"/>
        </w:rPr>
      </w:pPr>
    </w:p>
    <w:tbl>
      <w:tblPr>
        <w:tblStyle w:val="TableGrid"/>
        <w:tblW w:w="0" w:type="auto"/>
        <w:tblLook w:val="04A0" w:firstRow="1" w:lastRow="0" w:firstColumn="1" w:lastColumn="0" w:noHBand="0" w:noVBand="1"/>
      </w:tblPr>
      <w:tblGrid>
        <w:gridCol w:w="9016"/>
      </w:tblGrid>
      <w:tr w:rsidR="00E45ED9" w:rsidRPr="00A752E2" w14:paraId="65A3057B" w14:textId="77777777" w:rsidTr="00E45ED9">
        <w:tc>
          <w:tcPr>
            <w:tcW w:w="9016" w:type="dxa"/>
          </w:tcPr>
          <w:p w14:paraId="08FC97DF" w14:textId="6482F2DF" w:rsidR="00E45ED9" w:rsidRPr="00A752E2" w:rsidRDefault="00E45ED9" w:rsidP="00E45ED9">
            <w:pPr>
              <w:jc w:val="center"/>
              <w:rPr>
                <w:rFonts w:eastAsia="Times New Roman" w:cs="Times New Roman"/>
                <w:color w:val="FF0000"/>
                <w:sz w:val="20"/>
                <w:szCs w:val="20"/>
                <w:lang w:eastAsia="en-GB"/>
              </w:rPr>
            </w:pPr>
            <w:r w:rsidRPr="00A752E2">
              <w:rPr>
                <w:rFonts w:eastAsia="Times New Roman" w:cs="Times New Roman"/>
                <w:color w:val="FF0000"/>
                <w:sz w:val="20"/>
                <w:szCs w:val="20"/>
                <w:lang w:eastAsia="en-GB"/>
              </w:rPr>
              <w:t xml:space="preserve">CHECKLIST FOR RECEPTION CLASS </w:t>
            </w:r>
            <w:r w:rsidR="00A303B1" w:rsidRPr="00A752E2">
              <w:rPr>
                <w:rFonts w:eastAsia="Times New Roman" w:cs="Times New Roman"/>
                <w:color w:val="FF0000"/>
                <w:sz w:val="20"/>
                <w:szCs w:val="20"/>
                <w:lang w:eastAsia="en-GB"/>
              </w:rPr>
              <w:t>APPLICATIONS:</w:t>
            </w:r>
            <w:r w:rsidRPr="00A752E2">
              <w:rPr>
                <w:rFonts w:eastAsia="Times New Roman" w:cs="Times New Roman"/>
                <w:color w:val="FF0000"/>
                <w:sz w:val="20"/>
                <w:szCs w:val="20"/>
                <w:lang w:eastAsia="en-GB"/>
              </w:rPr>
              <w:t xml:space="preserve"> </w:t>
            </w:r>
          </w:p>
          <w:p w14:paraId="08EDC1E2" w14:textId="77777777" w:rsidR="007224F6" w:rsidRPr="00A752E2" w:rsidRDefault="007224F6" w:rsidP="007224F6">
            <w:pPr>
              <w:rPr>
                <w:rFonts w:eastAsia="Times New Roman" w:cs="Times New Roman"/>
                <w:color w:val="FF0000"/>
                <w:sz w:val="20"/>
                <w:szCs w:val="20"/>
                <w:lang w:eastAsia="en-GB"/>
              </w:rPr>
            </w:pPr>
          </w:p>
          <w:p w14:paraId="226D0374" w14:textId="0F89EB8A" w:rsidR="007224F6" w:rsidRPr="00A752E2" w:rsidRDefault="007224F6" w:rsidP="007224F6">
            <w:pPr>
              <w:pStyle w:val="ListParagraph"/>
              <w:numPr>
                <w:ilvl w:val="0"/>
                <w:numId w:val="15"/>
              </w:numPr>
              <w:rPr>
                <w:rFonts w:eastAsia="Times New Roman" w:cs="Times New Roman"/>
                <w:color w:val="FF0000"/>
                <w:sz w:val="20"/>
                <w:szCs w:val="20"/>
                <w:lang w:eastAsia="en-GB"/>
              </w:rPr>
            </w:pPr>
            <w:r w:rsidRPr="00A752E2">
              <w:rPr>
                <w:rFonts w:eastAsia="Times New Roman" w:cs="Times New Roman"/>
                <w:color w:val="FF0000"/>
                <w:sz w:val="20"/>
                <w:szCs w:val="20"/>
                <w:lang w:eastAsia="en-GB"/>
              </w:rPr>
              <w:t>Deadline – 15</w:t>
            </w:r>
            <w:r w:rsidRPr="00A752E2">
              <w:rPr>
                <w:rFonts w:eastAsia="Times New Roman" w:cs="Times New Roman"/>
                <w:color w:val="FF0000"/>
                <w:sz w:val="20"/>
                <w:szCs w:val="20"/>
                <w:vertAlign w:val="superscript"/>
                <w:lang w:eastAsia="en-GB"/>
              </w:rPr>
              <w:t>th</w:t>
            </w:r>
            <w:r w:rsidRPr="00A752E2">
              <w:rPr>
                <w:rFonts w:eastAsia="Times New Roman" w:cs="Times New Roman"/>
                <w:color w:val="FF0000"/>
                <w:sz w:val="20"/>
                <w:szCs w:val="20"/>
                <w:lang w:eastAsia="en-GB"/>
              </w:rPr>
              <w:t xml:space="preserve"> January 202</w:t>
            </w:r>
            <w:r w:rsidR="00DD6E0A">
              <w:rPr>
                <w:rFonts w:eastAsia="Times New Roman" w:cs="Times New Roman"/>
                <w:color w:val="FF0000"/>
                <w:sz w:val="20"/>
                <w:szCs w:val="20"/>
                <w:lang w:eastAsia="en-GB"/>
              </w:rPr>
              <w:t>7</w:t>
            </w:r>
          </w:p>
          <w:p w14:paraId="6E5FE129" w14:textId="6EE1F5F3" w:rsidR="007224F6" w:rsidRPr="00A752E2" w:rsidRDefault="007224F6" w:rsidP="007224F6">
            <w:pPr>
              <w:pStyle w:val="ListParagraph"/>
              <w:numPr>
                <w:ilvl w:val="0"/>
                <w:numId w:val="15"/>
              </w:numPr>
              <w:rPr>
                <w:rFonts w:eastAsia="Times New Roman" w:cs="Times New Roman"/>
                <w:color w:val="FF0000"/>
                <w:sz w:val="20"/>
                <w:szCs w:val="20"/>
                <w:lang w:eastAsia="en-GB"/>
              </w:rPr>
            </w:pPr>
            <w:r w:rsidRPr="00A752E2">
              <w:rPr>
                <w:rFonts w:eastAsia="Times New Roman" w:cs="Times New Roman"/>
                <w:color w:val="FF0000"/>
                <w:sz w:val="20"/>
                <w:szCs w:val="20"/>
                <w:lang w:eastAsia="en-GB"/>
              </w:rPr>
              <w:t>Supplementary information form and baptismal evidence submitted to school</w:t>
            </w:r>
          </w:p>
          <w:p w14:paraId="65FB1031" w14:textId="5610FA0A" w:rsidR="007224F6" w:rsidRPr="00A752E2" w:rsidRDefault="007224F6" w:rsidP="007224F6">
            <w:pPr>
              <w:pStyle w:val="ListParagraph"/>
              <w:numPr>
                <w:ilvl w:val="0"/>
                <w:numId w:val="15"/>
              </w:numPr>
              <w:rPr>
                <w:rFonts w:eastAsia="Times New Roman" w:cs="Times New Roman"/>
                <w:color w:val="FF0000"/>
                <w:sz w:val="20"/>
                <w:szCs w:val="20"/>
                <w:lang w:eastAsia="en-GB"/>
              </w:rPr>
            </w:pPr>
            <w:r w:rsidRPr="00A752E2">
              <w:rPr>
                <w:rFonts w:eastAsia="Times New Roman" w:cs="Times New Roman"/>
                <w:color w:val="FF0000"/>
                <w:sz w:val="20"/>
                <w:szCs w:val="20"/>
                <w:lang w:eastAsia="en-GB"/>
              </w:rPr>
              <w:t>School place application made to the local authority</w:t>
            </w:r>
          </w:p>
          <w:p w14:paraId="1A2DAF19" w14:textId="6F2B2A1A" w:rsidR="007224F6" w:rsidRPr="00A752E2" w:rsidRDefault="007224F6" w:rsidP="007224F6">
            <w:pPr>
              <w:ind w:left="360"/>
              <w:rPr>
                <w:rFonts w:eastAsia="Times New Roman" w:cs="Times New Roman"/>
                <w:color w:val="FF0000"/>
                <w:sz w:val="20"/>
                <w:szCs w:val="20"/>
                <w:lang w:eastAsia="en-GB"/>
              </w:rPr>
            </w:pPr>
          </w:p>
        </w:tc>
      </w:tr>
    </w:tbl>
    <w:p w14:paraId="4A30E219" w14:textId="782768E8" w:rsidR="004F503C" w:rsidRPr="00A752E2" w:rsidRDefault="004F503C" w:rsidP="004F503C">
      <w:pPr>
        <w:spacing w:after="0" w:line="240" w:lineRule="auto"/>
        <w:rPr>
          <w:rFonts w:eastAsia="Times New Roman" w:cs="Times New Roman"/>
          <w:sz w:val="20"/>
          <w:szCs w:val="20"/>
          <w:lang w:eastAsia="en-GB"/>
        </w:rPr>
      </w:pPr>
      <w:r w:rsidRPr="00A752E2">
        <w:rPr>
          <w:rFonts w:eastAsia="Times New Roman" w:cs="Times New Roman"/>
          <w:sz w:val="20"/>
          <w:szCs w:val="20"/>
          <w:lang w:eastAsia="en-GB"/>
        </w:rPr>
        <w:t>Completion of this form does not guarantee a place in this school.</w:t>
      </w:r>
    </w:p>
    <w:p w14:paraId="505EA908" w14:textId="77777777" w:rsidR="004F503C" w:rsidRPr="00A752E2" w:rsidRDefault="004F503C" w:rsidP="004F503C">
      <w:pPr>
        <w:spacing w:after="0" w:line="240" w:lineRule="auto"/>
        <w:rPr>
          <w:rFonts w:eastAsia="Times New Roman" w:cs="Times New Roman"/>
          <w:sz w:val="16"/>
          <w:szCs w:val="16"/>
          <w:lang w:eastAsia="en-GB"/>
        </w:rPr>
      </w:pPr>
    </w:p>
    <w:p w14:paraId="38F9BF72" w14:textId="56E7AAD9" w:rsidR="006F116E" w:rsidRPr="001E34E9" w:rsidRDefault="004F503C" w:rsidP="007224F6">
      <w:pPr>
        <w:spacing w:after="0" w:line="240" w:lineRule="auto"/>
        <w:rPr>
          <w:rFonts w:cs="Times New Roman"/>
          <w:sz w:val="24"/>
          <w:szCs w:val="24"/>
        </w:rPr>
      </w:pPr>
      <w:r w:rsidRPr="00A752E2">
        <w:rPr>
          <w:rFonts w:eastAsia="Times New Roman" w:cs="Times New Roman"/>
          <w:sz w:val="20"/>
          <w:szCs w:val="20"/>
          <w:lang w:eastAsia="en-GB"/>
        </w:rPr>
        <w:t xml:space="preserve">If you have any </w:t>
      </w:r>
      <w:r w:rsidR="00A303B1" w:rsidRPr="00A752E2">
        <w:rPr>
          <w:rFonts w:eastAsia="Times New Roman" w:cs="Times New Roman"/>
          <w:sz w:val="20"/>
          <w:szCs w:val="20"/>
          <w:lang w:eastAsia="en-GB"/>
        </w:rPr>
        <w:t>queries,</w:t>
      </w:r>
      <w:r w:rsidRPr="00A752E2">
        <w:rPr>
          <w:rFonts w:eastAsia="Times New Roman" w:cs="Times New Roman"/>
          <w:sz w:val="20"/>
          <w:szCs w:val="20"/>
          <w:lang w:eastAsia="en-GB"/>
        </w:rPr>
        <w:t xml:space="preserve"> please contact the Headteacher or Mrs </w:t>
      </w:r>
      <w:r w:rsidR="007224F6" w:rsidRPr="00A752E2">
        <w:rPr>
          <w:rFonts w:eastAsia="Times New Roman" w:cs="Times New Roman"/>
          <w:sz w:val="20"/>
          <w:szCs w:val="20"/>
          <w:lang w:eastAsia="en-GB"/>
        </w:rPr>
        <w:t>Nicola Pryce</w:t>
      </w:r>
      <w:r w:rsidR="002F5B39" w:rsidRPr="00A752E2">
        <w:rPr>
          <w:rFonts w:eastAsia="Times New Roman" w:cs="Times New Roman"/>
          <w:sz w:val="20"/>
          <w:szCs w:val="20"/>
          <w:lang w:eastAsia="en-GB"/>
        </w:rPr>
        <w:t xml:space="preserve"> School Business Manager</w:t>
      </w:r>
      <w:r w:rsidRPr="00A752E2">
        <w:rPr>
          <w:rFonts w:eastAsia="Times New Roman" w:cs="Times New Roman"/>
          <w:sz w:val="20"/>
          <w:szCs w:val="20"/>
          <w:lang w:eastAsia="en-GB"/>
        </w:rPr>
        <w:t>.</w:t>
      </w:r>
    </w:p>
    <w:sectPr w:rsidR="006F116E" w:rsidRPr="001E34E9" w:rsidSect="001E34E9">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39B6" w14:textId="77777777" w:rsidR="00C8503D" w:rsidRDefault="00C8503D" w:rsidP="00E42CCD">
      <w:pPr>
        <w:spacing w:after="0" w:line="240" w:lineRule="auto"/>
      </w:pPr>
      <w:r>
        <w:separator/>
      </w:r>
    </w:p>
  </w:endnote>
  <w:endnote w:type="continuationSeparator" w:id="0">
    <w:p w14:paraId="5403F345" w14:textId="77777777" w:rsidR="00C8503D" w:rsidRDefault="00C8503D" w:rsidP="00E4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781107"/>
      <w:docPartObj>
        <w:docPartGallery w:val="Page Numbers (Bottom of Page)"/>
        <w:docPartUnique/>
      </w:docPartObj>
    </w:sdtPr>
    <w:sdtEndPr>
      <w:rPr>
        <w:noProof/>
      </w:rPr>
    </w:sdtEndPr>
    <w:sdtContent>
      <w:p w14:paraId="14EBD20C" w14:textId="77777777" w:rsidR="00C8503D" w:rsidRDefault="00C8503D">
        <w:pPr>
          <w:pStyle w:val="Footer"/>
          <w:jc w:val="center"/>
        </w:pPr>
        <w:r>
          <w:fldChar w:fldCharType="begin"/>
        </w:r>
        <w:r>
          <w:instrText xml:space="preserve"> PAGE   \* MERGEFORMAT </w:instrText>
        </w:r>
        <w:r>
          <w:fldChar w:fldCharType="separate"/>
        </w:r>
        <w:r w:rsidR="005F6904">
          <w:rPr>
            <w:noProof/>
          </w:rPr>
          <w:t>1</w:t>
        </w:r>
        <w:r>
          <w:rPr>
            <w:noProof/>
          </w:rPr>
          <w:fldChar w:fldCharType="end"/>
        </w:r>
      </w:p>
    </w:sdtContent>
  </w:sdt>
  <w:p w14:paraId="35E5D5E6" w14:textId="77777777" w:rsidR="00C8503D" w:rsidRDefault="00C8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CCD2" w14:textId="77777777" w:rsidR="00C8503D" w:rsidRDefault="00C8503D" w:rsidP="00E42CCD">
      <w:pPr>
        <w:spacing w:after="0" w:line="240" w:lineRule="auto"/>
      </w:pPr>
      <w:r>
        <w:separator/>
      </w:r>
    </w:p>
  </w:footnote>
  <w:footnote w:type="continuationSeparator" w:id="0">
    <w:p w14:paraId="2C3D712F" w14:textId="77777777" w:rsidR="00C8503D" w:rsidRDefault="00C8503D" w:rsidP="00E42CCD">
      <w:pPr>
        <w:spacing w:after="0" w:line="240" w:lineRule="auto"/>
      </w:pPr>
      <w:r>
        <w:continuationSeparator/>
      </w:r>
    </w:p>
  </w:footnote>
  <w:footnote w:id="1">
    <w:p w14:paraId="0FD9D404" w14:textId="77777777" w:rsidR="006E5803" w:rsidRDefault="006E5803" w:rsidP="006E5803">
      <w:pPr>
        <w:pStyle w:val="FootnoteText"/>
      </w:pPr>
      <w:r>
        <w:rPr>
          <w:rStyle w:val="FootnoteReference"/>
          <w:rFonts w:eastAsiaTheme="majorEastAsia"/>
        </w:rPr>
        <w:footnoteRef/>
      </w:r>
      <w:r>
        <w:t xml:space="preserve"> This is for admission to the school at the start of the school year in September and not for applications made in-year.</w:t>
      </w:r>
    </w:p>
  </w:footnote>
  <w:footnote w:id="2">
    <w:p w14:paraId="793BFE3E" w14:textId="77777777" w:rsidR="005B179E" w:rsidRDefault="005B179E" w:rsidP="005B179E">
      <w:pPr>
        <w:pStyle w:val="FootnoteText"/>
      </w:pPr>
      <w:r>
        <w:rPr>
          <w:rStyle w:val="FootnoteReference"/>
          <w:rFonts w:eastAsiaTheme="majorEastAsia"/>
        </w:rPr>
        <w:footnoteRef/>
      </w:r>
      <w:r>
        <w:t xml:space="preserve"> This is for admission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C5168760"/>
    <w:lvl w:ilvl="0" w:tplc="E10874A4">
      <w:start w:val="10"/>
      <w:numFmt w:val="decimal"/>
      <w:lvlText w:val="%1."/>
      <w:lvlJc w:val="left"/>
      <w:pPr>
        <w:tabs>
          <w:tab w:val="num" w:pos="720"/>
        </w:tabs>
        <w:ind w:left="720" w:hanging="360"/>
      </w:pPr>
    </w:lvl>
    <w:lvl w:ilvl="1" w:tplc="529A3690" w:tentative="1">
      <w:start w:val="1"/>
      <w:numFmt w:val="decimal"/>
      <w:lvlText w:val="%2."/>
      <w:lvlJc w:val="left"/>
      <w:pPr>
        <w:tabs>
          <w:tab w:val="num" w:pos="1440"/>
        </w:tabs>
        <w:ind w:left="1440" w:hanging="360"/>
      </w:pPr>
    </w:lvl>
    <w:lvl w:ilvl="2" w:tplc="C2D8821E" w:tentative="1">
      <w:start w:val="1"/>
      <w:numFmt w:val="decimal"/>
      <w:lvlText w:val="%3."/>
      <w:lvlJc w:val="left"/>
      <w:pPr>
        <w:tabs>
          <w:tab w:val="num" w:pos="2160"/>
        </w:tabs>
        <w:ind w:left="2160" w:hanging="360"/>
      </w:pPr>
    </w:lvl>
    <w:lvl w:ilvl="3" w:tplc="44C0C9C8" w:tentative="1">
      <w:start w:val="1"/>
      <w:numFmt w:val="decimal"/>
      <w:lvlText w:val="%4."/>
      <w:lvlJc w:val="left"/>
      <w:pPr>
        <w:tabs>
          <w:tab w:val="num" w:pos="2880"/>
        </w:tabs>
        <w:ind w:left="2880" w:hanging="360"/>
      </w:pPr>
    </w:lvl>
    <w:lvl w:ilvl="4" w:tplc="BA62BB48" w:tentative="1">
      <w:start w:val="1"/>
      <w:numFmt w:val="decimal"/>
      <w:lvlText w:val="%5."/>
      <w:lvlJc w:val="left"/>
      <w:pPr>
        <w:tabs>
          <w:tab w:val="num" w:pos="3600"/>
        </w:tabs>
        <w:ind w:left="3600" w:hanging="360"/>
      </w:pPr>
    </w:lvl>
    <w:lvl w:ilvl="5" w:tplc="2820DE0A" w:tentative="1">
      <w:start w:val="1"/>
      <w:numFmt w:val="decimal"/>
      <w:lvlText w:val="%6."/>
      <w:lvlJc w:val="left"/>
      <w:pPr>
        <w:tabs>
          <w:tab w:val="num" w:pos="4320"/>
        </w:tabs>
        <w:ind w:left="4320" w:hanging="360"/>
      </w:pPr>
    </w:lvl>
    <w:lvl w:ilvl="6" w:tplc="A4528052" w:tentative="1">
      <w:start w:val="1"/>
      <w:numFmt w:val="decimal"/>
      <w:lvlText w:val="%7."/>
      <w:lvlJc w:val="left"/>
      <w:pPr>
        <w:tabs>
          <w:tab w:val="num" w:pos="5040"/>
        </w:tabs>
        <w:ind w:left="5040" w:hanging="360"/>
      </w:pPr>
    </w:lvl>
    <w:lvl w:ilvl="7" w:tplc="6F3CD512" w:tentative="1">
      <w:start w:val="1"/>
      <w:numFmt w:val="decimal"/>
      <w:lvlText w:val="%8."/>
      <w:lvlJc w:val="left"/>
      <w:pPr>
        <w:tabs>
          <w:tab w:val="num" w:pos="5760"/>
        </w:tabs>
        <w:ind w:left="5760" w:hanging="360"/>
      </w:pPr>
    </w:lvl>
    <w:lvl w:ilvl="8" w:tplc="C3ECCEC8" w:tentative="1">
      <w:start w:val="1"/>
      <w:numFmt w:val="decimal"/>
      <w:lvlText w:val="%9."/>
      <w:lvlJc w:val="left"/>
      <w:pPr>
        <w:tabs>
          <w:tab w:val="num" w:pos="6480"/>
        </w:tabs>
        <w:ind w:left="6480" w:hanging="360"/>
      </w:pPr>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F2143"/>
    <w:multiLevelType w:val="hybridMultilevel"/>
    <w:tmpl w:val="A5402C22"/>
    <w:lvl w:ilvl="0" w:tplc="581EC952">
      <w:start w:val="7"/>
      <w:numFmt w:val="decimal"/>
      <w:lvlText w:val="%1."/>
      <w:lvlJc w:val="left"/>
      <w:pPr>
        <w:tabs>
          <w:tab w:val="num" w:pos="720"/>
        </w:tabs>
        <w:ind w:left="720" w:hanging="360"/>
      </w:pPr>
    </w:lvl>
    <w:lvl w:ilvl="1" w:tplc="FE78F5DE">
      <w:start w:val="42"/>
      <w:numFmt w:val="bullet"/>
      <w:lvlText w:val="•"/>
      <w:lvlJc w:val="left"/>
      <w:pPr>
        <w:tabs>
          <w:tab w:val="num" w:pos="1440"/>
        </w:tabs>
        <w:ind w:left="1440" w:hanging="360"/>
      </w:pPr>
      <w:rPr>
        <w:rFonts w:ascii="Arial" w:hAnsi="Arial" w:hint="default"/>
      </w:rPr>
    </w:lvl>
    <w:lvl w:ilvl="2" w:tplc="1224577A" w:tentative="1">
      <w:start w:val="1"/>
      <w:numFmt w:val="decimal"/>
      <w:lvlText w:val="%3."/>
      <w:lvlJc w:val="left"/>
      <w:pPr>
        <w:tabs>
          <w:tab w:val="num" w:pos="2160"/>
        </w:tabs>
        <w:ind w:left="2160" w:hanging="360"/>
      </w:pPr>
    </w:lvl>
    <w:lvl w:ilvl="3" w:tplc="58784F08" w:tentative="1">
      <w:start w:val="1"/>
      <w:numFmt w:val="decimal"/>
      <w:lvlText w:val="%4."/>
      <w:lvlJc w:val="left"/>
      <w:pPr>
        <w:tabs>
          <w:tab w:val="num" w:pos="2880"/>
        </w:tabs>
        <w:ind w:left="2880" w:hanging="360"/>
      </w:pPr>
    </w:lvl>
    <w:lvl w:ilvl="4" w:tplc="5E6CB860" w:tentative="1">
      <w:start w:val="1"/>
      <w:numFmt w:val="decimal"/>
      <w:lvlText w:val="%5."/>
      <w:lvlJc w:val="left"/>
      <w:pPr>
        <w:tabs>
          <w:tab w:val="num" w:pos="3600"/>
        </w:tabs>
        <w:ind w:left="3600" w:hanging="360"/>
      </w:pPr>
    </w:lvl>
    <w:lvl w:ilvl="5" w:tplc="E6FE3B8E" w:tentative="1">
      <w:start w:val="1"/>
      <w:numFmt w:val="decimal"/>
      <w:lvlText w:val="%6."/>
      <w:lvlJc w:val="left"/>
      <w:pPr>
        <w:tabs>
          <w:tab w:val="num" w:pos="4320"/>
        </w:tabs>
        <w:ind w:left="4320" w:hanging="360"/>
      </w:pPr>
    </w:lvl>
    <w:lvl w:ilvl="6" w:tplc="28A47B6E" w:tentative="1">
      <w:start w:val="1"/>
      <w:numFmt w:val="decimal"/>
      <w:lvlText w:val="%7."/>
      <w:lvlJc w:val="left"/>
      <w:pPr>
        <w:tabs>
          <w:tab w:val="num" w:pos="5040"/>
        </w:tabs>
        <w:ind w:left="5040" w:hanging="360"/>
      </w:pPr>
    </w:lvl>
    <w:lvl w:ilvl="7" w:tplc="CB5AC850" w:tentative="1">
      <w:start w:val="1"/>
      <w:numFmt w:val="decimal"/>
      <w:lvlText w:val="%8."/>
      <w:lvlJc w:val="left"/>
      <w:pPr>
        <w:tabs>
          <w:tab w:val="num" w:pos="5760"/>
        </w:tabs>
        <w:ind w:left="5760" w:hanging="360"/>
      </w:pPr>
    </w:lvl>
    <w:lvl w:ilvl="8" w:tplc="3B14FD34" w:tentative="1">
      <w:start w:val="1"/>
      <w:numFmt w:val="decimal"/>
      <w:lvlText w:val="%9."/>
      <w:lvlJc w:val="left"/>
      <w:pPr>
        <w:tabs>
          <w:tab w:val="num" w:pos="6480"/>
        </w:tabs>
        <w:ind w:left="6480" w:hanging="360"/>
      </w:pPr>
    </w:lvl>
  </w:abstractNum>
  <w:abstractNum w:abstractNumId="3" w15:restartNumberingAfterBreak="0">
    <w:nsid w:val="1D9D53FA"/>
    <w:multiLevelType w:val="hybridMultilevel"/>
    <w:tmpl w:val="A8043B20"/>
    <w:lvl w:ilvl="0" w:tplc="A1525014">
      <w:start w:val="1"/>
      <w:numFmt w:val="decimal"/>
      <w:lvlText w:val="%1."/>
      <w:lvlJc w:val="left"/>
      <w:pPr>
        <w:tabs>
          <w:tab w:val="num" w:pos="927"/>
        </w:tabs>
        <w:ind w:left="927" w:hanging="360"/>
      </w:pPr>
    </w:lvl>
    <w:lvl w:ilvl="1" w:tplc="6F9A07A6" w:tentative="1">
      <w:start w:val="1"/>
      <w:numFmt w:val="decimal"/>
      <w:lvlText w:val="%2."/>
      <w:lvlJc w:val="left"/>
      <w:pPr>
        <w:tabs>
          <w:tab w:val="num" w:pos="1440"/>
        </w:tabs>
        <w:ind w:left="1440" w:hanging="360"/>
      </w:pPr>
    </w:lvl>
    <w:lvl w:ilvl="2" w:tplc="D9B8EBCC" w:tentative="1">
      <w:start w:val="1"/>
      <w:numFmt w:val="decimal"/>
      <w:lvlText w:val="%3."/>
      <w:lvlJc w:val="left"/>
      <w:pPr>
        <w:tabs>
          <w:tab w:val="num" w:pos="2160"/>
        </w:tabs>
        <w:ind w:left="2160" w:hanging="360"/>
      </w:pPr>
    </w:lvl>
    <w:lvl w:ilvl="3" w:tplc="B7FCE2FC" w:tentative="1">
      <w:start w:val="1"/>
      <w:numFmt w:val="decimal"/>
      <w:lvlText w:val="%4."/>
      <w:lvlJc w:val="left"/>
      <w:pPr>
        <w:tabs>
          <w:tab w:val="num" w:pos="2880"/>
        </w:tabs>
        <w:ind w:left="2880" w:hanging="360"/>
      </w:pPr>
    </w:lvl>
    <w:lvl w:ilvl="4" w:tplc="709CA9B6" w:tentative="1">
      <w:start w:val="1"/>
      <w:numFmt w:val="decimal"/>
      <w:lvlText w:val="%5."/>
      <w:lvlJc w:val="left"/>
      <w:pPr>
        <w:tabs>
          <w:tab w:val="num" w:pos="3600"/>
        </w:tabs>
        <w:ind w:left="3600" w:hanging="360"/>
      </w:pPr>
    </w:lvl>
    <w:lvl w:ilvl="5" w:tplc="4C328616" w:tentative="1">
      <w:start w:val="1"/>
      <w:numFmt w:val="decimal"/>
      <w:lvlText w:val="%6."/>
      <w:lvlJc w:val="left"/>
      <w:pPr>
        <w:tabs>
          <w:tab w:val="num" w:pos="4320"/>
        </w:tabs>
        <w:ind w:left="4320" w:hanging="360"/>
      </w:pPr>
    </w:lvl>
    <w:lvl w:ilvl="6" w:tplc="A11C2D4A" w:tentative="1">
      <w:start w:val="1"/>
      <w:numFmt w:val="decimal"/>
      <w:lvlText w:val="%7."/>
      <w:lvlJc w:val="left"/>
      <w:pPr>
        <w:tabs>
          <w:tab w:val="num" w:pos="5040"/>
        </w:tabs>
        <w:ind w:left="5040" w:hanging="360"/>
      </w:pPr>
    </w:lvl>
    <w:lvl w:ilvl="7" w:tplc="D5827782" w:tentative="1">
      <w:start w:val="1"/>
      <w:numFmt w:val="decimal"/>
      <w:lvlText w:val="%8."/>
      <w:lvlJc w:val="left"/>
      <w:pPr>
        <w:tabs>
          <w:tab w:val="num" w:pos="5760"/>
        </w:tabs>
        <w:ind w:left="5760" w:hanging="360"/>
      </w:pPr>
    </w:lvl>
    <w:lvl w:ilvl="8" w:tplc="2480B0E6" w:tentative="1">
      <w:start w:val="1"/>
      <w:numFmt w:val="decimal"/>
      <w:lvlText w:val="%9."/>
      <w:lvlJc w:val="left"/>
      <w:pPr>
        <w:tabs>
          <w:tab w:val="num" w:pos="6480"/>
        </w:tabs>
        <w:ind w:left="6480" w:hanging="360"/>
      </w:pPr>
    </w:lvl>
  </w:abstractNum>
  <w:abstractNum w:abstractNumId="4" w15:restartNumberingAfterBreak="0">
    <w:nsid w:val="1E12442C"/>
    <w:multiLevelType w:val="hybridMultilevel"/>
    <w:tmpl w:val="2FBCAA62"/>
    <w:lvl w:ilvl="0" w:tplc="F4AE3E52">
      <w:start w:val="9"/>
      <w:numFmt w:val="decimal"/>
      <w:lvlText w:val="%1."/>
      <w:lvlJc w:val="left"/>
      <w:pPr>
        <w:tabs>
          <w:tab w:val="num" w:pos="720"/>
        </w:tabs>
        <w:ind w:left="720" w:hanging="360"/>
      </w:pPr>
    </w:lvl>
    <w:lvl w:ilvl="1" w:tplc="30C08CC0" w:tentative="1">
      <w:start w:val="1"/>
      <w:numFmt w:val="decimal"/>
      <w:lvlText w:val="%2."/>
      <w:lvlJc w:val="left"/>
      <w:pPr>
        <w:tabs>
          <w:tab w:val="num" w:pos="1440"/>
        </w:tabs>
        <w:ind w:left="1440" w:hanging="360"/>
      </w:pPr>
    </w:lvl>
    <w:lvl w:ilvl="2" w:tplc="03007B32" w:tentative="1">
      <w:start w:val="1"/>
      <w:numFmt w:val="decimal"/>
      <w:lvlText w:val="%3."/>
      <w:lvlJc w:val="left"/>
      <w:pPr>
        <w:tabs>
          <w:tab w:val="num" w:pos="2160"/>
        </w:tabs>
        <w:ind w:left="2160" w:hanging="360"/>
      </w:pPr>
    </w:lvl>
    <w:lvl w:ilvl="3" w:tplc="BBC6274A" w:tentative="1">
      <w:start w:val="1"/>
      <w:numFmt w:val="decimal"/>
      <w:lvlText w:val="%4."/>
      <w:lvlJc w:val="left"/>
      <w:pPr>
        <w:tabs>
          <w:tab w:val="num" w:pos="2880"/>
        </w:tabs>
        <w:ind w:left="2880" w:hanging="360"/>
      </w:pPr>
    </w:lvl>
    <w:lvl w:ilvl="4" w:tplc="BE46F83A" w:tentative="1">
      <w:start w:val="1"/>
      <w:numFmt w:val="decimal"/>
      <w:lvlText w:val="%5."/>
      <w:lvlJc w:val="left"/>
      <w:pPr>
        <w:tabs>
          <w:tab w:val="num" w:pos="3600"/>
        </w:tabs>
        <w:ind w:left="3600" w:hanging="360"/>
      </w:pPr>
    </w:lvl>
    <w:lvl w:ilvl="5" w:tplc="75E434C4" w:tentative="1">
      <w:start w:val="1"/>
      <w:numFmt w:val="decimal"/>
      <w:lvlText w:val="%6."/>
      <w:lvlJc w:val="left"/>
      <w:pPr>
        <w:tabs>
          <w:tab w:val="num" w:pos="4320"/>
        </w:tabs>
        <w:ind w:left="4320" w:hanging="360"/>
      </w:pPr>
    </w:lvl>
    <w:lvl w:ilvl="6" w:tplc="97F4FD6A" w:tentative="1">
      <w:start w:val="1"/>
      <w:numFmt w:val="decimal"/>
      <w:lvlText w:val="%7."/>
      <w:lvlJc w:val="left"/>
      <w:pPr>
        <w:tabs>
          <w:tab w:val="num" w:pos="5040"/>
        </w:tabs>
        <w:ind w:left="5040" w:hanging="360"/>
      </w:pPr>
    </w:lvl>
    <w:lvl w:ilvl="7" w:tplc="55B0A852" w:tentative="1">
      <w:start w:val="1"/>
      <w:numFmt w:val="decimal"/>
      <w:lvlText w:val="%8."/>
      <w:lvlJc w:val="left"/>
      <w:pPr>
        <w:tabs>
          <w:tab w:val="num" w:pos="5760"/>
        </w:tabs>
        <w:ind w:left="5760" w:hanging="360"/>
      </w:pPr>
    </w:lvl>
    <w:lvl w:ilvl="8" w:tplc="BEF096B6" w:tentative="1">
      <w:start w:val="1"/>
      <w:numFmt w:val="decimal"/>
      <w:lvlText w:val="%9."/>
      <w:lvlJc w:val="left"/>
      <w:pPr>
        <w:tabs>
          <w:tab w:val="num" w:pos="6480"/>
        </w:tabs>
        <w:ind w:left="6480" w:hanging="36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2A82C8C"/>
    <w:multiLevelType w:val="hybridMultilevel"/>
    <w:tmpl w:val="56B6E29C"/>
    <w:lvl w:ilvl="0" w:tplc="0C8005EC">
      <w:start w:val="2"/>
      <w:numFmt w:val="decimal"/>
      <w:lvlText w:val="%1."/>
      <w:lvlJc w:val="left"/>
      <w:pPr>
        <w:tabs>
          <w:tab w:val="num" w:pos="720"/>
        </w:tabs>
        <w:ind w:left="720" w:hanging="360"/>
      </w:pPr>
    </w:lvl>
    <w:lvl w:ilvl="1" w:tplc="8C86970E" w:tentative="1">
      <w:start w:val="1"/>
      <w:numFmt w:val="decimal"/>
      <w:lvlText w:val="%2."/>
      <w:lvlJc w:val="left"/>
      <w:pPr>
        <w:tabs>
          <w:tab w:val="num" w:pos="1440"/>
        </w:tabs>
        <w:ind w:left="1440" w:hanging="360"/>
      </w:pPr>
    </w:lvl>
    <w:lvl w:ilvl="2" w:tplc="82DEE8D8" w:tentative="1">
      <w:start w:val="1"/>
      <w:numFmt w:val="decimal"/>
      <w:lvlText w:val="%3."/>
      <w:lvlJc w:val="left"/>
      <w:pPr>
        <w:tabs>
          <w:tab w:val="num" w:pos="2160"/>
        </w:tabs>
        <w:ind w:left="2160" w:hanging="360"/>
      </w:pPr>
    </w:lvl>
    <w:lvl w:ilvl="3" w:tplc="362EF50C" w:tentative="1">
      <w:start w:val="1"/>
      <w:numFmt w:val="decimal"/>
      <w:lvlText w:val="%4."/>
      <w:lvlJc w:val="left"/>
      <w:pPr>
        <w:tabs>
          <w:tab w:val="num" w:pos="2880"/>
        </w:tabs>
        <w:ind w:left="2880" w:hanging="360"/>
      </w:pPr>
    </w:lvl>
    <w:lvl w:ilvl="4" w:tplc="6A6630FA" w:tentative="1">
      <w:start w:val="1"/>
      <w:numFmt w:val="decimal"/>
      <w:lvlText w:val="%5."/>
      <w:lvlJc w:val="left"/>
      <w:pPr>
        <w:tabs>
          <w:tab w:val="num" w:pos="3600"/>
        </w:tabs>
        <w:ind w:left="3600" w:hanging="360"/>
      </w:pPr>
    </w:lvl>
    <w:lvl w:ilvl="5" w:tplc="2C181406" w:tentative="1">
      <w:start w:val="1"/>
      <w:numFmt w:val="decimal"/>
      <w:lvlText w:val="%6."/>
      <w:lvlJc w:val="left"/>
      <w:pPr>
        <w:tabs>
          <w:tab w:val="num" w:pos="4320"/>
        </w:tabs>
        <w:ind w:left="4320" w:hanging="360"/>
      </w:pPr>
    </w:lvl>
    <w:lvl w:ilvl="6" w:tplc="7040C480" w:tentative="1">
      <w:start w:val="1"/>
      <w:numFmt w:val="decimal"/>
      <w:lvlText w:val="%7."/>
      <w:lvlJc w:val="left"/>
      <w:pPr>
        <w:tabs>
          <w:tab w:val="num" w:pos="5040"/>
        </w:tabs>
        <w:ind w:left="5040" w:hanging="360"/>
      </w:pPr>
    </w:lvl>
    <w:lvl w:ilvl="7" w:tplc="E1B205BC" w:tentative="1">
      <w:start w:val="1"/>
      <w:numFmt w:val="decimal"/>
      <w:lvlText w:val="%8."/>
      <w:lvlJc w:val="left"/>
      <w:pPr>
        <w:tabs>
          <w:tab w:val="num" w:pos="5760"/>
        </w:tabs>
        <w:ind w:left="5760" w:hanging="360"/>
      </w:pPr>
    </w:lvl>
    <w:lvl w:ilvl="8" w:tplc="5C325A26" w:tentative="1">
      <w:start w:val="1"/>
      <w:numFmt w:val="decimal"/>
      <w:lvlText w:val="%9."/>
      <w:lvlJc w:val="left"/>
      <w:pPr>
        <w:tabs>
          <w:tab w:val="num" w:pos="6480"/>
        </w:tabs>
        <w:ind w:left="6480" w:hanging="360"/>
      </w:pPr>
    </w:lvl>
  </w:abstractNum>
  <w:abstractNum w:abstractNumId="7" w15:restartNumberingAfterBreak="0">
    <w:nsid w:val="24336F1D"/>
    <w:multiLevelType w:val="hybridMultilevel"/>
    <w:tmpl w:val="1518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A57BA"/>
    <w:multiLevelType w:val="hybridMultilevel"/>
    <w:tmpl w:val="6A0A8940"/>
    <w:lvl w:ilvl="0" w:tplc="C0AABF52">
      <w:start w:val="5"/>
      <w:numFmt w:val="decimal"/>
      <w:lvlText w:val="%1."/>
      <w:lvlJc w:val="left"/>
      <w:pPr>
        <w:tabs>
          <w:tab w:val="num" w:pos="720"/>
        </w:tabs>
        <w:ind w:left="720" w:hanging="360"/>
      </w:pPr>
    </w:lvl>
    <w:lvl w:ilvl="1" w:tplc="42CAA410" w:tentative="1">
      <w:start w:val="1"/>
      <w:numFmt w:val="decimal"/>
      <w:lvlText w:val="%2."/>
      <w:lvlJc w:val="left"/>
      <w:pPr>
        <w:tabs>
          <w:tab w:val="num" w:pos="1440"/>
        </w:tabs>
        <w:ind w:left="1440" w:hanging="360"/>
      </w:pPr>
    </w:lvl>
    <w:lvl w:ilvl="2" w:tplc="70EECB56" w:tentative="1">
      <w:start w:val="1"/>
      <w:numFmt w:val="decimal"/>
      <w:lvlText w:val="%3."/>
      <w:lvlJc w:val="left"/>
      <w:pPr>
        <w:tabs>
          <w:tab w:val="num" w:pos="2160"/>
        </w:tabs>
        <w:ind w:left="2160" w:hanging="360"/>
      </w:pPr>
    </w:lvl>
    <w:lvl w:ilvl="3" w:tplc="3312A234" w:tentative="1">
      <w:start w:val="1"/>
      <w:numFmt w:val="decimal"/>
      <w:lvlText w:val="%4."/>
      <w:lvlJc w:val="left"/>
      <w:pPr>
        <w:tabs>
          <w:tab w:val="num" w:pos="2880"/>
        </w:tabs>
        <w:ind w:left="2880" w:hanging="360"/>
      </w:pPr>
    </w:lvl>
    <w:lvl w:ilvl="4" w:tplc="1D7C9EF8" w:tentative="1">
      <w:start w:val="1"/>
      <w:numFmt w:val="decimal"/>
      <w:lvlText w:val="%5."/>
      <w:lvlJc w:val="left"/>
      <w:pPr>
        <w:tabs>
          <w:tab w:val="num" w:pos="3600"/>
        </w:tabs>
        <w:ind w:left="3600" w:hanging="360"/>
      </w:pPr>
    </w:lvl>
    <w:lvl w:ilvl="5" w:tplc="1B3C56B8" w:tentative="1">
      <w:start w:val="1"/>
      <w:numFmt w:val="decimal"/>
      <w:lvlText w:val="%6."/>
      <w:lvlJc w:val="left"/>
      <w:pPr>
        <w:tabs>
          <w:tab w:val="num" w:pos="4320"/>
        </w:tabs>
        <w:ind w:left="4320" w:hanging="360"/>
      </w:pPr>
    </w:lvl>
    <w:lvl w:ilvl="6" w:tplc="5EA65DDE" w:tentative="1">
      <w:start w:val="1"/>
      <w:numFmt w:val="decimal"/>
      <w:lvlText w:val="%7."/>
      <w:lvlJc w:val="left"/>
      <w:pPr>
        <w:tabs>
          <w:tab w:val="num" w:pos="5040"/>
        </w:tabs>
        <w:ind w:left="5040" w:hanging="360"/>
      </w:pPr>
    </w:lvl>
    <w:lvl w:ilvl="7" w:tplc="672A42E8" w:tentative="1">
      <w:start w:val="1"/>
      <w:numFmt w:val="decimal"/>
      <w:lvlText w:val="%8."/>
      <w:lvlJc w:val="left"/>
      <w:pPr>
        <w:tabs>
          <w:tab w:val="num" w:pos="5760"/>
        </w:tabs>
        <w:ind w:left="5760" w:hanging="360"/>
      </w:pPr>
    </w:lvl>
    <w:lvl w:ilvl="8" w:tplc="49163786" w:tentative="1">
      <w:start w:val="1"/>
      <w:numFmt w:val="decimal"/>
      <w:lvlText w:val="%9."/>
      <w:lvlJc w:val="left"/>
      <w:pPr>
        <w:tabs>
          <w:tab w:val="num" w:pos="6480"/>
        </w:tabs>
        <w:ind w:left="6480" w:hanging="360"/>
      </w:pPr>
    </w:lvl>
  </w:abstractNum>
  <w:abstractNum w:abstractNumId="9" w15:restartNumberingAfterBreak="0">
    <w:nsid w:val="2A93736C"/>
    <w:multiLevelType w:val="hybridMultilevel"/>
    <w:tmpl w:val="9392BC08"/>
    <w:lvl w:ilvl="0" w:tplc="F252D52E">
      <w:start w:val="3"/>
      <w:numFmt w:val="decimal"/>
      <w:lvlText w:val="%1."/>
      <w:lvlJc w:val="left"/>
      <w:pPr>
        <w:tabs>
          <w:tab w:val="num" w:pos="720"/>
        </w:tabs>
        <w:ind w:left="720" w:hanging="360"/>
      </w:pPr>
    </w:lvl>
    <w:lvl w:ilvl="1" w:tplc="FF38C88E" w:tentative="1">
      <w:start w:val="1"/>
      <w:numFmt w:val="decimal"/>
      <w:lvlText w:val="%2."/>
      <w:lvlJc w:val="left"/>
      <w:pPr>
        <w:tabs>
          <w:tab w:val="num" w:pos="1440"/>
        </w:tabs>
        <w:ind w:left="1440" w:hanging="360"/>
      </w:pPr>
    </w:lvl>
    <w:lvl w:ilvl="2" w:tplc="71CE7E38" w:tentative="1">
      <w:start w:val="1"/>
      <w:numFmt w:val="decimal"/>
      <w:lvlText w:val="%3."/>
      <w:lvlJc w:val="left"/>
      <w:pPr>
        <w:tabs>
          <w:tab w:val="num" w:pos="2160"/>
        </w:tabs>
        <w:ind w:left="2160" w:hanging="360"/>
      </w:pPr>
    </w:lvl>
    <w:lvl w:ilvl="3" w:tplc="936C235C" w:tentative="1">
      <w:start w:val="1"/>
      <w:numFmt w:val="decimal"/>
      <w:lvlText w:val="%4."/>
      <w:lvlJc w:val="left"/>
      <w:pPr>
        <w:tabs>
          <w:tab w:val="num" w:pos="2880"/>
        </w:tabs>
        <w:ind w:left="2880" w:hanging="360"/>
      </w:pPr>
    </w:lvl>
    <w:lvl w:ilvl="4" w:tplc="F2CC13A6" w:tentative="1">
      <w:start w:val="1"/>
      <w:numFmt w:val="decimal"/>
      <w:lvlText w:val="%5."/>
      <w:lvlJc w:val="left"/>
      <w:pPr>
        <w:tabs>
          <w:tab w:val="num" w:pos="3600"/>
        </w:tabs>
        <w:ind w:left="3600" w:hanging="360"/>
      </w:pPr>
    </w:lvl>
    <w:lvl w:ilvl="5" w:tplc="19902B78" w:tentative="1">
      <w:start w:val="1"/>
      <w:numFmt w:val="decimal"/>
      <w:lvlText w:val="%6."/>
      <w:lvlJc w:val="left"/>
      <w:pPr>
        <w:tabs>
          <w:tab w:val="num" w:pos="4320"/>
        </w:tabs>
        <w:ind w:left="4320" w:hanging="360"/>
      </w:pPr>
    </w:lvl>
    <w:lvl w:ilvl="6" w:tplc="16E0F318" w:tentative="1">
      <w:start w:val="1"/>
      <w:numFmt w:val="decimal"/>
      <w:lvlText w:val="%7."/>
      <w:lvlJc w:val="left"/>
      <w:pPr>
        <w:tabs>
          <w:tab w:val="num" w:pos="5040"/>
        </w:tabs>
        <w:ind w:left="5040" w:hanging="360"/>
      </w:pPr>
    </w:lvl>
    <w:lvl w:ilvl="7" w:tplc="73760F4A" w:tentative="1">
      <w:start w:val="1"/>
      <w:numFmt w:val="decimal"/>
      <w:lvlText w:val="%8."/>
      <w:lvlJc w:val="left"/>
      <w:pPr>
        <w:tabs>
          <w:tab w:val="num" w:pos="5760"/>
        </w:tabs>
        <w:ind w:left="5760" w:hanging="360"/>
      </w:pPr>
    </w:lvl>
    <w:lvl w:ilvl="8" w:tplc="EDEE6CB2" w:tentative="1">
      <w:start w:val="1"/>
      <w:numFmt w:val="decimal"/>
      <w:lvlText w:val="%9."/>
      <w:lvlJc w:val="left"/>
      <w:pPr>
        <w:tabs>
          <w:tab w:val="num" w:pos="6480"/>
        </w:tabs>
        <w:ind w:left="6480" w:hanging="360"/>
      </w:pPr>
    </w:lvl>
  </w:abstractNum>
  <w:abstractNum w:abstractNumId="10" w15:restartNumberingAfterBreak="0">
    <w:nsid w:val="2E6E6113"/>
    <w:multiLevelType w:val="hybridMultilevel"/>
    <w:tmpl w:val="605E75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8272F2"/>
    <w:multiLevelType w:val="hybridMultilevel"/>
    <w:tmpl w:val="FF86709C"/>
    <w:lvl w:ilvl="0" w:tplc="82CC61BE">
      <w:start w:val="1"/>
      <w:numFmt w:val="decimal"/>
      <w:lvlText w:val="%1."/>
      <w:lvlJc w:val="left"/>
      <w:pPr>
        <w:tabs>
          <w:tab w:val="num" w:pos="720"/>
        </w:tabs>
        <w:ind w:left="720" w:hanging="360"/>
      </w:pPr>
    </w:lvl>
    <w:lvl w:ilvl="1" w:tplc="1D5CBB1E" w:tentative="1">
      <w:start w:val="1"/>
      <w:numFmt w:val="decimal"/>
      <w:lvlText w:val="%2."/>
      <w:lvlJc w:val="left"/>
      <w:pPr>
        <w:tabs>
          <w:tab w:val="num" w:pos="1440"/>
        </w:tabs>
        <w:ind w:left="1440" w:hanging="360"/>
      </w:pPr>
    </w:lvl>
    <w:lvl w:ilvl="2" w:tplc="F0E07ADE" w:tentative="1">
      <w:start w:val="1"/>
      <w:numFmt w:val="decimal"/>
      <w:lvlText w:val="%3."/>
      <w:lvlJc w:val="left"/>
      <w:pPr>
        <w:tabs>
          <w:tab w:val="num" w:pos="2160"/>
        </w:tabs>
        <w:ind w:left="2160" w:hanging="360"/>
      </w:pPr>
    </w:lvl>
    <w:lvl w:ilvl="3" w:tplc="35543B64" w:tentative="1">
      <w:start w:val="1"/>
      <w:numFmt w:val="decimal"/>
      <w:lvlText w:val="%4."/>
      <w:lvlJc w:val="left"/>
      <w:pPr>
        <w:tabs>
          <w:tab w:val="num" w:pos="2880"/>
        </w:tabs>
        <w:ind w:left="2880" w:hanging="360"/>
      </w:pPr>
    </w:lvl>
    <w:lvl w:ilvl="4" w:tplc="C0DE81A2" w:tentative="1">
      <w:start w:val="1"/>
      <w:numFmt w:val="decimal"/>
      <w:lvlText w:val="%5."/>
      <w:lvlJc w:val="left"/>
      <w:pPr>
        <w:tabs>
          <w:tab w:val="num" w:pos="3600"/>
        </w:tabs>
        <w:ind w:left="3600" w:hanging="360"/>
      </w:pPr>
    </w:lvl>
    <w:lvl w:ilvl="5" w:tplc="C284F8F0" w:tentative="1">
      <w:start w:val="1"/>
      <w:numFmt w:val="decimal"/>
      <w:lvlText w:val="%6."/>
      <w:lvlJc w:val="left"/>
      <w:pPr>
        <w:tabs>
          <w:tab w:val="num" w:pos="4320"/>
        </w:tabs>
        <w:ind w:left="4320" w:hanging="360"/>
      </w:pPr>
    </w:lvl>
    <w:lvl w:ilvl="6" w:tplc="B7C2305C" w:tentative="1">
      <w:start w:val="1"/>
      <w:numFmt w:val="decimal"/>
      <w:lvlText w:val="%7."/>
      <w:lvlJc w:val="left"/>
      <w:pPr>
        <w:tabs>
          <w:tab w:val="num" w:pos="5040"/>
        </w:tabs>
        <w:ind w:left="5040" w:hanging="360"/>
      </w:pPr>
    </w:lvl>
    <w:lvl w:ilvl="7" w:tplc="C668386E" w:tentative="1">
      <w:start w:val="1"/>
      <w:numFmt w:val="decimal"/>
      <w:lvlText w:val="%8."/>
      <w:lvlJc w:val="left"/>
      <w:pPr>
        <w:tabs>
          <w:tab w:val="num" w:pos="5760"/>
        </w:tabs>
        <w:ind w:left="5760" w:hanging="360"/>
      </w:pPr>
    </w:lvl>
    <w:lvl w:ilvl="8" w:tplc="24B23754" w:tentative="1">
      <w:start w:val="1"/>
      <w:numFmt w:val="decimal"/>
      <w:lvlText w:val="%9."/>
      <w:lvlJc w:val="left"/>
      <w:pPr>
        <w:tabs>
          <w:tab w:val="num" w:pos="6480"/>
        </w:tabs>
        <w:ind w:left="6480" w:hanging="360"/>
      </w:pPr>
    </w:lvl>
  </w:abstractNum>
  <w:abstractNum w:abstractNumId="13" w15:restartNumberingAfterBreak="0">
    <w:nsid w:val="5AEC66DA"/>
    <w:multiLevelType w:val="hybridMultilevel"/>
    <w:tmpl w:val="F92835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1046E"/>
    <w:multiLevelType w:val="hybridMultilevel"/>
    <w:tmpl w:val="2872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16629"/>
    <w:multiLevelType w:val="hybridMultilevel"/>
    <w:tmpl w:val="250A7B34"/>
    <w:lvl w:ilvl="0" w:tplc="DF28A80E">
      <w:start w:val="8"/>
      <w:numFmt w:val="decimal"/>
      <w:lvlText w:val="%1."/>
      <w:lvlJc w:val="left"/>
      <w:pPr>
        <w:tabs>
          <w:tab w:val="num" w:pos="720"/>
        </w:tabs>
        <w:ind w:left="720" w:hanging="360"/>
      </w:pPr>
    </w:lvl>
    <w:lvl w:ilvl="1" w:tplc="90BACEE0">
      <w:start w:val="1"/>
      <w:numFmt w:val="lowerRoman"/>
      <w:lvlText w:val="%2."/>
      <w:lvlJc w:val="right"/>
      <w:pPr>
        <w:tabs>
          <w:tab w:val="num" w:pos="1440"/>
        </w:tabs>
        <w:ind w:left="1440" w:hanging="360"/>
      </w:pPr>
    </w:lvl>
    <w:lvl w:ilvl="2" w:tplc="007E51FC" w:tentative="1">
      <w:start w:val="1"/>
      <w:numFmt w:val="decimal"/>
      <w:lvlText w:val="%3."/>
      <w:lvlJc w:val="left"/>
      <w:pPr>
        <w:tabs>
          <w:tab w:val="num" w:pos="2160"/>
        </w:tabs>
        <w:ind w:left="2160" w:hanging="360"/>
      </w:pPr>
    </w:lvl>
    <w:lvl w:ilvl="3" w:tplc="A35436FC" w:tentative="1">
      <w:start w:val="1"/>
      <w:numFmt w:val="decimal"/>
      <w:lvlText w:val="%4."/>
      <w:lvlJc w:val="left"/>
      <w:pPr>
        <w:tabs>
          <w:tab w:val="num" w:pos="2880"/>
        </w:tabs>
        <w:ind w:left="2880" w:hanging="360"/>
      </w:pPr>
    </w:lvl>
    <w:lvl w:ilvl="4" w:tplc="F44EE91E" w:tentative="1">
      <w:start w:val="1"/>
      <w:numFmt w:val="decimal"/>
      <w:lvlText w:val="%5."/>
      <w:lvlJc w:val="left"/>
      <w:pPr>
        <w:tabs>
          <w:tab w:val="num" w:pos="3600"/>
        </w:tabs>
        <w:ind w:left="3600" w:hanging="360"/>
      </w:pPr>
    </w:lvl>
    <w:lvl w:ilvl="5" w:tplc="C794302C" w:tentative="1">
      <w:start w:val="1"/>
      <w:numFmt w:val="decimal"/>
      <w:lvlText w:val="%6."/>
      <w:lvlJc w:val="left"/>
      <w:pPr>
        <w:tabs>
          <w:tab w:val="num" w:pos="4320"/>
        </w:tabs>
        <w:ind w:left="4320" w:hanging="360"/>
      </w:pPr>
    </w:lvl>
    <w:lvl w:ilvl="6" w:tplc="82AC6642" w:tentative="1">
      <w:start w:val="1"/>
      <w:numFmt w:val="decimal"/>
      <w:lvlText w:val="%7."/>
      <w:lvlJc w:val="left"/>
      <w:pPr>
        <w:tabs>
          <w:tab w:val="num" w:pos="5040"/>
        </w:tabs>
        <w:ind w:left="5040" w:hanging="360"/>
      </w:pPr>
    </w:lvl>
    <w:lvl w:ilvl="7" w:tplc="807ED91E" w:tentative="1">
      <w:start w:val="1"/>
      <w:numFmt w:val="decimal"/>
      <w:lvlText w:val="%8."/>
      <w:lvlJc w:val="left"/>
      <w:pPr>
        <w:tabs>
          <w:tab w:val="num" w:pos="5760"/>
        </w:tabs>
        <w:ind w:left="5760" w:hanging="360"/>
      </w:pPr>
    </w:lvl>
    <w:lvl w:ilvl="8" w:tplc="D16EFC94" w:tentative="1">
      <w:start w:val="1"/>
      <w:numFmt w:val="decimal"/>
      <w:lvlText w:val="%9."/>
      <w:lvlJc w:val="left"/>
      <w:pPr>
        <w:tabs>
          <w:tab w:val="num" w:pos="6480"/>
        </w:tabs>
        <w:ind w:left="6480" w:hanging="360"/>
      </w:pPr>
    </w:lvl>
  </w:abstractNum>
  <w:abstractNum w:abstractNumId="17" w15:restartNumberingAfterBreak="0">
    <w:nsid w:val="75691719"/>
    <w:multiLevelType w:val="hybridMultilevel"/>
    <w:tmpl w:val="F4841980"/>
    <w:lvl w:ilvl="0" w:tplc="25BE63E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1B44B2"/>
    <w:multiLevelType w:val="hybridMultilevel"/>
    <w:tmpl w:val="1586215A"/>
    <w:lvl w:ilvl="0" w:tplc="C49C393A">
      <w:start w:val="11"/>
      <w:numFmt w:val="decimal"/>
      <w:lvlText w:val="%1."/>
      <w:lvlJc w:val="left"/>
      <w:pPr>
        <w:tabs>
          <w:tab w:val="num" w:pos="720"/>
        </w:tabs>
        <w:ind w:left="720" w:hanging="360"/>
      </w:pPr>
      <w:rPr>
        <w:b w:val="0"/>
        <w:bCs/>
      </w:rPr>
    </w:lvl>
    <w:lvl w:ilvl="1" w:tplc="457E7684" w:tentative="1">
      <w:start w:val="1"/>
      <w:numFmt w:val="decimal"/>
      <w:lvlText w:val="%2."/>
      <w:lvlJc w:val="left"/>
      <w:pPr>
        <w:tabs>
          <w:tab w:val="num" w:pos="1440"/>
        </w:tabs>
        <w:ind w:left="1440" w:hanging="360"/>
      </w:pPr>
    </w:lvl>
    <w:lvl w:ilvl="2" w:tplc="019C0CD4" w:tentative="1">
      <w:start w:val="1"/>
      <w:numFmt w:val="decimal"/>
      <w:lvlText w:val="%3."/>
      <w:lvlJc w:val="left"/>
      <w:pPr>
        <w:tabs>
          <w:tab w:val="num" w:pos="2160"/>
        </w:tabs>
        <w:ind w:left="2160" w:hanging="360"/>
      </w:pPr>
    </w:lvl>
    <w:lvl w:ilvl="3" w:tplc="6F42BDD6" w:tentative="1">
      <w:start w:val="1"/>
      <w:numFmt w:val="decimal"/>
      <w:lvlText w:val="%4."/>
      <w:lvlJc w:val="left"/>
      <w:pPr>
        <w:tabs>
          <w:tab w:val="num" w:pos="2880"/>
        </w:tabs>
        <w:ind w:left="2880" w:hanging="360"/>
      </w:pPr>
    </w:lvl>
    <w:lvl w:ilvl="4" w:tplc="5B844540" w:tentative="1">
      <w:start w:val="1"/>
      <w:numFmt w:val="decimal"/>
      <w:lvlText w:val="%5."/>
      <w:lvlJc w:val="left"/>
      <w:pPr>
        <w:tabs>
          <w:tab w:val="num" w:pos="3600"/>
        </w:tabs>
        <w:ind w:left="3600" w:hanging="360"/>
      </w:pPr>
    </w:lvl>
    <w:lvl w:ilvl="5" w:tplc="0374E478" w:tentative="1">
      <w:start w:val="1"/>
      <w:numFmt w:val="decimal"/>
      <w:lvlText w:val="%6."/>
      <w:lvlJc w:val="left"/>
      <w:pPr>
        <w:tabs>
          <w:tab w:val="num" w:pos="4320"/>
        </w:tabs>
        <w:ind w:left="4320" w:hanging="360"/>
      </w:pPr>
    </w:lvl>
    <w:lvl w:ilvl="6" w:tplc="688E8D40" w:tentative="1">
      <w:start w:val="1"/>
      <w:numFmt w:val="decimal"/>
      <w:lvlText w:val="%7."/>
      <w:lvlJc w:val="left"/>
      <w:pPr>
        <w:tabs>
          <w:tab w:val="num" w:pos="5040"/>
        </w:tabs>
        <w:ind w:left="5040" w:hanging="360"/>
      </w:pPr>
    </w:lvl>
    <w:lvl w:ilvl="7" w:tplc="3DDA1D44" w:tentative="1">
      <w:start w:val="1"/>
      <w:numFmt w:val="decimal"/>
      <w:lvlText w:val="%8."/>
      <w:lvlJc w:val="left"/>
      <w:pPr>
        <w:tabs>
          <w:tab w:val="num" w:pos="5760"/>
        </w:tabs>
        <w:ind w:left="5760" w:hanging="360"/>
      </w:pPr>
    </w:lvl>
    <w:lvl w:ilvl="8" w:tplc="09ECDD56" w:tentative="1">
      <w:start w:val="1"/>
      <w:numFmt w:val="decimal"/>
      <w:lvlText w:val="%9."/>
      <w:lvlJc w:val="left"/>
      <w:pPr>
        <w:tabs>
          <w:tab w:val="num" w:pos="6480"/>
        </w:tabs>
        <w:ind w:left="6480" w:hanging="360"/>
      </w:pPr>
    </w:lvl>
  </w:abstractNum>
  <w:abstractNum w:abstractNumId="19"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2520540">
    <w:abstractNumId w:val="17"/>
  </w:num>
  <w:num w:numId="2" w16cid:durableId="40132133">
    <w:abstractNumId w:val="13"/>
  </w:num>
  <w:num w:numId="3" w16cid:durableId="1327592475">
    <w:abstractNumId w:val="14"/>
  </w:num>
  <w:num w:numId="4" w16cid:durableId="779102180">
    <w:abstractNumId w:val="3"/>
  </w:num>
  <w:num w:numId="5" w16cid:durableId="1376083623">
    <w:abstractNumId w:val="10"/>
  </w:num>
  <w:num w:numId="6" w16cid:durableId="776100936">
    <w:abstractNumId w:val="12"/>
  </w:num>
  <w:num w:numId="7" w16cid:durableId="2048219669">
    <w:abstractNumId w:val="6"/>
  </w:num>
  <w:num w:numId="8" w16cid:durableId="898902580">
    <w:abstractNumId w:val="9"/>
  </w:num>
  <w:num w:numId="9" w16cid:durableId="1269848237">
    <w:abstractNumId w:val="8"/>
  </w:num>
  <w:num w:numId="10" w16cid:durableId="834303628">
    <w:abstractNumId w:val="2"/>
  </w:num>
  <w:num w:numId="11" w16cid:durableId="7757387">
    <w:abstractNumId w:val="16"/>
  </w:num>
  <w:num w:numId="12" w16cid:durableId="2138404279">
    <w:abstractNumId w:val="4"/>
  </w:num>
  <w:num w:numId="13" w16cid:durableId="1868136053">
    <w:abstractNumId w:val="0"/>
  </w:num>
  <w:num w:numId="14" w16cid:durableId="1248155380">
    <w:abstractNumId w:val="18"/>
  </w:num>
  <w:num w:numId="15" w16cid:durableId="958877692">
    <w:abstractNumId w:val="7"/>
  </w:num>
  <w:num w:numId="16" w16cid:durableId="50810006">
    <w:abstractNumId w:val="5"/>
  </w:num>
  <w:num w:numId="17" w16cid:durableId="434598571">
    <w:abstractNumId w:val="11"/>
  </w:num>
  <w:num w:numId="18" w16cid:durableId="1731886022">
    <w:abstractNumId w:val="19"/>
  </w:num>
  <w:num w:numId="19" w16cid:durableId="1817648608">
    <w:abstractNumId w:val="15"/>
  </w:num>
  <w:num w:numId="20" w16cid:durableId="1292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E2"/>
    <w:rsid w:val="00026B4A"/>
    <w:rsid w:val="000374EF"/>
    <w:rsid w:val="00094E6F"/>
    <w:rsid w:val="000B3B50"/>
    <w:rsid w:val="001478D9"/>
    <w:rsid w:val="001E34E9"/>
    <w:rsid w:val="001F264C"/>
    <w:rsid w:val="00260CFB"/>
    <w:rsid w:val="002C0A10"/>
    <w:rsid w:val="002C5C6C"/>
    <w:rsid w:val="002F5B39"/>
    <w:rsid w:val="00345B71"/>
    <w:rsid w:val="003F1399"/>
    <w:rsid w:val="004200CD"/>
    <w:rsid w:val="00435288"/>
    <w:rsid w:val="004A4E72"/>
    <w:rsid w:val="004B1E89"/>
    <w:rsid w:val="004B31E9"/>
    <w:rsid w:val="004F503C"/>
    <w:rsid w:val="00510807"/>
    <w:rsid w:val="00520EE2"/>
    <w:rsid w:val="00592E9F"/>
    <w:rsid w:val="005B179E"/>
    <w:rsid w:val="005B7B3A"/>
    <w:rsid w:val="005C240F"/>
    <w:rsid w:val="005F020B"/>
    <w:rsid w:val="005F6904"/>
    <w:rsid w:val="00625B0D"/>
    <w:rsid w:val="00650A73"/>
    <w:rsid w:val="006D0CDB"/>
    <w:rsid w:val="006D7386"/>
    <w:rsid w:val="006E5803"/>
    <w:rsid w:val="006F116E"/>
    <w:rsid w:val="007224F6"/>
    <w:rsid w:val="0073452A"/>
    <w:rsid w:val="00736AA9"/>
    <w:rsid w:val="0077398D"/>
    <w:rsid w:val="007B26CE"/>
    <w:rsid w:val="007B30D7"/>
    <w:rsid w:val="007C165E"/>
    <w:rsid w:val="008007B7"/>
    <w:rsid w:val="00831059"/>
    <w:rsid w:val="00835046"/>
    <w:rsid w:val="00867538"/>
    <w:rsid w:val="008862A5"/>
    <w:rsid w:val="008D19FE"/>
    <w:rsid w:val="008E5870"/>
    <w:rsid w:val="008F12ED"/>
    <w:rsid w:val="00957715"/>
    <w:rsid w:val="009626EA"/>
    <w:rsid w:val="009D26F8"/>
    <w:rsid w:val="00A160F1"/>
    <w:rsid w:val="00A303B1"/>
    <w:rsid w:val="00A752E2"/>
    <w:rsid w:val="00AA217D"/>
    <w:rsid w:val="00AC3268"/>
    <w:rsid w:val="00AD70CA"/>
    <w:rsid w:val="00B06A46"/>
    <w:rsid w:val="00B73860"/>
    <w:rsid w:val="00C036FE"/>
    <w:rsid w:val="00C12531"/>
    <w:rsid w:val="00C3450D"/>
    <w:rsid w:val="00C8503D"/>
    <w:rsid w:val="00C93592"/>
    <w:rsid w:val="00D33D7C"/>
    <w:rsid w:val="00D61CDA"/>
    <w:rsid w:val="00D90279"/>
    <w:rsid w:val="00DD6E0A"/>
    <w:rsid w:val="00DF5BAC"/>
    <w:rsid w:val="00E200AD"/>
    <w:rsid w:val="00E42CCD"/>
    <w:rsid w:val="00E45ED9"/>
    <w:rsid w:val="00E46B4E"/>
    <w:rsid w:val="00E81A5E"/>
    <w:rsid w:val="00F41335"/>
    <w:rsid w:val="00F97809"/>
    <w:rsid w:val="00FB2CF5"/>
    <w:rsid w:val="00FF15A4"/>
    <w:rsid w:val="00FF5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42925C"/>
  <w15:docId w15:val="{7C3B9D7C-B627-48EC-BE17-60FE14D8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58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E580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2"/>
    <w:rPr>
      <w:rFonts w:ascii="Tahoma" w:hAnsi="Tahoma" w:cs="Tahoma"/>
      <w:sz w:val="16"/>
      <w:szCs w:val="16"/>
    </w:rPr>
  </w:style>
  <w:style w:type="paragraph" w:styleId="Header">
    <w:name w:val="header"/>
    <w:basedOn w:val="Normal"/>
    <w:link w:val="HeaderChar"/>
    <w:uiPriority w:val="99"/>
    <w:unhideWhenUsed/>
    <w:rsid w:val="00E42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CCD"/>
  </w:style>
  <w:style w:type="paragraph" w:styleId="Footer">
    <w:name w:val="footer"/>
    <w:basedOn w:val="Normal"/>
    <w:link w:val="FooterChar"/>
    <w:uiPriority w:val="99"/>
    <w:unhideWhenUsed/>
    <w:rsid w:val="00E42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CCD"/>
  </w:style>
  <w:style w:type="paragraph" w:styleId="ListParagraph">
    <w:name w:val="List Paragraph"/>
    <w:basedOn w:val="Normal"/>
    <w:uiPriority w:val="34"/>
    <w:qFormat/>
    <w:rsid w:val="00957715"/>
    <w:pPr>
      <w:ind w:left="720"/>
      <w:contextualSpacing/>
    </w:pPr>
  </w:style>
  <w:style w:type="table" w:styleId="TableGrid">
    <w:name w:val="Table Grid"/>
    <w:basedOn w:val="TableNormal"/>
    <w:uiPriority w:val="1"/>
    <w:rsid w:val="001E34E9"/>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1E34E9"/>
    <w:pPr>
      <w:spacing w:after="0" w:line="240" w:lineRule="auto"/>
    </w:pPr>
    <w:rPr>
      <w:rFonts w:cs="Times New Roman"/>
      <w:color w:val="000000" w:themeColor="text1"/>
      <w:szCs w:val="20"/>
      <w:lang w:val="en-US" w:eastAsia="ja-JP"/>
    </w:rPr>
  </w:style>
  <w:style w:type="character" w:customStyle="1" w:styleId="Heading2Char">
    <w:name w:val="Heading 2 Char"/>
    <w:basedOn w:val="DefaultParagraphFont"/>
    <w:link w:val="Heading2"/>
    <w:uiPriority w:val="9"/>
    <w:rsid w:val="008E587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rsid w:val="006E58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E5803"/>
    <w:rPr>
      <w:rFonts w:ascii="Times New Roman" w:eastAsia="Times New Roman" w:hAnsi="Times New Roman" w:cs="Times New Roman"/>
      <w:sz w:val="20"/>
      <w:szCs w:val="20"/>
    </w:rPr>
  </w:style>
  <w:style w:type="character" w:styleId="FootnoteReference">
    <w:name w:val="footnote reference"/>
    <w:semiHidden/>
    <w:rsid w:val="006E5803"/>
    <w:rPr>
      <w:vertAlign w:val="superscript"/>
    </w:rPr>
  </w:style>
  <w:style w:type="character" w:customStyle="1" w:styleId="Heading4Char">
    <w:name w:val="Heading 4 Char"/>
    <w:basedOn w:val="DefaultParagraphFont"/>
    <w:link w:val="Heading4"/>
    <w:uiPriority w:val="9"/>
    <w:semiHidden/>
    <w:rsid w:val="006E5803"/>
    <w:rPr>
      <w:rFonts w:asciiTheme="majorHAnsi" w:eastAsiaTheme="majorEastAsia" w:hAnsiTheme="majorHAnsi" w:cstheme="majorBidi"/>
      <w:i/>
      <w:iCs/>
      <w:color w:val="365F91" w:themeColor="accent1" w:themeShade="BF"/>
    </w:rPr>
  </w:style>
  <w:style w:type="paragraph" w:styleId="BodyText">
    <w:name w:val="Body Text"/>
    <w:basedOn w:val="Normal"/>
    <w:link w:val="BodyTextChar"/>
    <w:rsid w:val="005B179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179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452A"/>
    <w:rPr>
      <w:color w:val="0000FF" w:themeColor="hyperlink"/>
      <w:u w:val="single"/>
    </w:rPr>
  </w:style>
  <w:style w:type="character" w:styleId="UnresolvedMention">
    <w:name w:val="Unresolved Mention"/>
    <w:basedOn w:val="DefaultParagraphFont"/>
    <w:uiPriority w:val="99"/>
    <w:semiHidden/>
    <w:unhideWhenUsed/>
    <w:rsid w:val="00734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451">
      <w:bodyDiv w:val="1"/>
      <w:marLeft w:val="0"/>
      <w:marRight w:val="0"/>
      <w:marTop w:val="0"/>
      <w:marBottom w:val="0"/>
      <w:divBdr>
        <w:top w:val="none" w:sz="0" w:space="0" w:color="auto"/>
        <w:left w:val="none" w:sz="0" w:space="0" w:color="auto"/>
        <w:bottom w:val="none" w:sz="0" w:space="0" w:color="auto"/>
        <w:right w:val="none" w:sz="0" w:space="0" w:color="auto"/>
      </w:divBdr>
      <w:divsChild>
        <w:div w:id="1841505064">
          <w:marLeft w:val="547"/>
          <w:marRight w:val="0"/>
          <w:marTop w:val="0"/>
          <w:marBottom w:val="0"/>
          <w:divBdr>
            <w:top w:val="none" w:sz="0" w:space="0" w:color="auto"/>
            <w:left w:val="none" w:sz="0" w:space="0" w:color="auto"/>
            <w:bottom w:val="none" w:sz="0" w:space="0" w:color="auto"/>
            <w:right w:val="none" w:sz="0" w:space="0" w:color="auto"/>
          </w:divBdr>
        </w:div>
        <w:div w:id="1709329844">
          <w:marLeft w:val="547"/>
          <w:marRight w:val="0"/>
          <w:marTop w:val="0"/>
          <w:marBottom w:val="0"/>
          <w:divBdr>
            <w:top w:val="none" w:sz="0" w:space="0" w:color="auto"/>
            <w:left w:val="none" w:sz="0" w:space="0" w:color="auto"/>
            <w:bottom w:val="none" w:sz="0" w:space="0" w:color="auto"/>
            <w:right w:val="none" w:sz="0" w:space="0" w:color="auto"/>
          </w:divBdr>
        </w:div>
      </w:divsChild>
    </w:div>
    <w:div w:id="387806880">
      <w:bodyDiv w:val="1"/>
      <w:marLeft w:val="0"/>
      <w:marRight w:val="0"/>
      <w:marTop w:val="0"/>
      <w:marBottom w:val="0"/>
      <w:divBdr>
        <w:top w:val="none" w:sz="0" w:space="0" w:color="auto"/>
        <w:left w:val="none" w:sz="0" w:space="0" w:color="auto"/>
        <w:bottom w:val="none" w:sz="0" w:space="0" w:color="auto"/>
        <w:right w:val="none" w:sz="0" w:space="0" w:color="auto"/>
      </w:divBdr>
      <w:divsChild>
        <w:div w:id="149755836">
          <w:marLeft w:val="547"/>
          <w:marRight w:val="0"/>
          <w:marTop w:val="0"/>
          <w:marBottom w:val="0"/>
          <w:divBdr>
            <w:top w:val="none" w:sz="0" w:space="0" w:color="auto"/>
            <w:left w:val="none" w:sz="0" w:space="0" w:color="auto"/>
            <w:bottom w:val="none" w:sz="0" w:space="0" w:color="auto"/>
            <w:right w:val="none" w:sz="0" w:space="0" w:color="auto"/>
          </w:divBdr>
        </w:div>
        <w:div w:id="1891383627">
          <w:marLeft w:val="547"/>
          <w:marRight w:val="0"/>
          <w:marTop w:val="0"/>
          <w:marBottom w:val="0"/>
          <w:divBdr>
            <w:top w:val="none" w:sz="0" w:space="0" w:color="auto"/>
            <w:left w:val="none" w:sz="0" w:space="0" w:color="auto"/>
            <w:bottom w:val="none" w:sz="0" w:space="0" w:color="auto"/>
            <w:right w:val="none" w:sz="0" w:space="0" w:color="auto"/>
          </w:divBdr>
        </w:div>
      </w:divsChild>
    </w:div>
    <w:div w:id="506791615">
      <w:bodyDiv w:val="1"/>
      <w:marLeft w:val="0"/>
      <w:marRight w:val="0"/>
      <w:marTop w:val="0"/>
      <w:marBottom w:val="0"/>
      <w:divBdr>
        <w:top w:val="none" w:sz="0" w:space="0" w:color="auto"/>
        <w:left w:val="none" w:sz="0" w:space="0" w:color="auto"/>
        <w:bottom w:val="none" w:sz="0" w:space="0" w:color="auto"/>
        <w:right w:val="none" w:sz="0" w:space="0" w:color="auto"/>
      </w:divBdr>
    </w:div>
    <w:div w:id="679820879">
      <w:bodyDiv w:val="1"/>
      <w:marLeft w:val="0"/>
      <w:marRight w:val="0"/>
      <w:marTop w:val="0"/>
      <w:marBottom w:val="0"/>
      <w:divBdr>
        <w:top w:val="none" w:sz="0" w:space="0" w:color="auto"/>
        <w:left w:val="none" w:sz="0" w:space="0" w:color="auto"/>
        <w:bottom w:val="none" w:sz="0" w:space="0" w:color="auto"/>
        <w:right w:val="none" w:sz="0" w:space="0" w:color="auto"/>
      </w:divBdr>
      <w:divsChild>
        <w:div w:id="671570230">
          <w:marLeft w:val="547"/>
          <w:marRight w:val="0"/>
          <w:marTop w:val="0"/>
          <w:marBottom w:val="0"/>
          <w:divBdr>
            <w:top w:val="none" w:sz="0" w:space="0" w:color="auto"/>
            <w:left w:val="none" w:sz="0" w:space="0" w:color="auto"/>
            <w:bottom w:val="none" w:sz="0" w:space="0" w:color="auto"/>
            <w:right w:val="none" w:sz="0" w:space="0" w:color="auto"/>
          </w:divBdr>
        </w:div>
        <w:div w:id="1968197771">
          <w:marLeft w:val="547"/>
          <w:marRight w:val="0"/>
          <w:marTop w:val="0"/>
          <w:marBottom w:val="0"/>
          <w:divBdr>
            <w:top w:val="none" w:sz="0" w:space="0" w:color="auto"/>
            <w:left w:val="none" w:sz="0" w:space="0" w:color="auto"/>
            <w:bottom w:val="none" w:sz="0" w:space="0" w:color="auto"/>
            <w:right w:val="none" w:sz="0" w:space="0" w:color="auto"/>
          </w:divBdr>
        </w:div>
        <w:div w:id="696077068">
          <w:marLeft w:val="547"/>
          <w:marRight w:val="0"/>
          <w:marTop w:val="0"/>
          <w:marBottom w:val="0"/>
          <w:divBdr>
            <w:top w:val="none" w:sz="0" w:space="0" w:color="auto"/>
            <w:left w:val="none" w:sz="0" w:space="0" w:color="auto"/>
            <w:bottom w:val="none" w:sz="0" w:space="0" w:color="auto"/>
            <w:right w:val="none" w:sz="0" w:space="0" w:color="auto"/>
          </w:divBdr>
        </w:div>
      </w:divsChild>
    </w:div>
    <w:div w:id="812718720">
      <w:bodyDiv w:val="1"/>
      <w:marLeft w:val="0"/>
      <w:marRight w:val="0"/>
      <w:marTop w:val="0"/>
      <w:marBottom w:val="0"/>
      <w:divBdr>
        <w:top w:val="none" w:sz="0" w:space="0" w:color="auto"/>
        <w:left w:val="none" w:sz="0" w:space="0" w:color="auto"/>
        <w:bottom w:val="none" w:sz="0" w:space="0" w:color="auto"/>
        <w:right w:val="none" w:sz="0" w:space="0" w:color="auto"/>
      </w:divBdr>
      <w:divsChild>
        <w:div w:id="286207200">
          <w:marLeft w:val="547"/>
          <w:marRight w:val="0"/>
          <w:marTop w:val="0"/>
          <w:marBottom w:val="0"/>
          <w:divBdr>
            <w:top w:val="none" w:sz="0" w:space="0" w:color="auto"/>
            <w:left w:val="none" w:sz="0" w:space="0" w:color="auto"/>
            <w:bottom w:val="none" w:sz="0" w:space="0" w:color="auto"/>
            <w:right w:val="none" w:sz="0" w:space="0" w:color="auto"/>
          </w:divBdr>
        </w:div>
        <w:div w:id="516164654">
          <w:marLeft w:val="1267"/>
          <w:marRight w:val="0"/>
          <w:marTop w:val="0"/>
          <w:marBottom w:val="0"/>
          <w:divBdr>
            <w:top w:val="none" w:sz="0" w:space="0" w:color="auto"/>
            <w:left w:val="none" w:sz="0" w:space="0" w:color="auto"/>
            <w:bottom w:val="none" w:sz="0" w:space="0" w:color="auto"/>
            <w:right w:val="none" w:sz="0" w:space="0" w:color="auto"/>
          </w:divBdr>
        </w:div>
        <w:div w:id="583684331">
          <w:marLeft w:val="1267"/>
          <w:marRight w:val="0"/>
          <w:marTop w:val="0"/>
          <w:marBottom w:val="0"/>
          <w:divBdr>
            <w:top w:val="none" w:sz="0" w:space="0" w:color="auto"/>
            <w:left w:val="none" w:sz="0" w:space="0" w:color="auto"/>
            <w:bottom w:val="none" w:sz="0" w:space="0" w:color="auto"/>
            <w:right w:val="none" w:sz="0" w:space="0" w:color="auto"/>
          </w:divBdr>
        </w:div>
        <w:div w:id="1457336281">
          <w:marLeft w:val="547"/>
          <w:marRight w:val="0"/>
          <w:marTop w:val="0"/>
          <w:marBottom w:val="0"/>
          <w:divBdr>
            <w:top w:val="none" w:sz="0" w:space="0" w:color="auto"/>
            <w:left w:val="none" w:sz="0" w:space="0" w:color="auto"/>
            <w:bottom w:val="none" w:sz="0" w:space="0" w:color="auto"/>
            <w:right w:val="none" w:sz="0" w:space="0" w:color="auto"/>
          </w:divBdr>
        </w:div>
        <w:div w:id="1221553207">
          <w:marLeft w:val="1354"/>
          <w:marRight w:val="0"/>
          <w:marTop w:val="0"/>
          <w:marBottom w:val="0"/>
          <w:divBdr>
            <w:top w:val="none" w:sz="0" w:space="0" w:color="auto"/>
            <w:left w:val="none" w:sz="0" w:space="0" w:color="auto"/>
            <w:bottom w:val="none" w:sz="0" w:space="0" w:color="auto"/>
            <w:right w:val="none" w:sz="0" w:space="0" w:color="auto"/>
          </w:divBdr>
        </w:div>
        <w:div w:id="1830561039">
          <w:marLeft w:val="1354"/>
          <w:marRight w:val="0"/>
          <w:marTop w:val="0"/>
          <w:marBottom w:val="0"/>
          <w:divBdr>
            <w:top w:val="none" w:sz="0" w:space="0" w:color="auto"/>
            <w:left w:val="none" w:sz="0" w:space="0" w:color="auto"/>
            <w:bottom w:val="none" w:sz="0" w:space="0" w:color="auto"/>
            <w:right w:val="none" w:sz="0" w:space="0" w:color="auto"/>
          </w:divBdr>
        </w:div>
      </w:divsChild>
    </w:div>
    <w:div w:id="1094475133">
      <w:bodyDiv w:val="1"/>
      <w:marLeft w:val="0"/>
      <w:marRight w:val="0"/>
      <w:marTop w:val="0"/>
      <w:marBottom w:val="0"/>
      <w:divBdr>
        <w:top w:val="none" w:sz="0" w:space="0" w:color="auto"/>
        <w:left w:val="none" w:sz="0" w:space="0" w:color="auto"/>
        <w:bottom w:val="none" w:sz="0" w:space="0" w:color="auto"/>
        <w:right w:val="none" w:sz="0" w:space="0" w:color="auto"/>
      </w:divBdr>
    </w:div>
    <w:div w:id="1407606646">
      <w:bodyDiv w:val="1"/>
      <w:marLeft w:val="0"/>
      <w:marRight w:val="0"/>
      <w:marTop w:val="0"/>
      <w:marBottom w:val="0"/>
      <w:divBdr>
        <w:top w:val="none" w:sz="0" w:space="0" w:color="auto"/>
        <w:left w:val="none" w:sz="0" w:space="0" w:color="auto"/>
        <w:bottom w:val="none" w:sz="0" w:space="0" w:color="auto"/>
        <w:right w:val="none" w:sz="0" w:space="0" w:color="auto"/>
      </w:divBdr>
      <w:divsChild>
        <w:div w:id="521671611">
          <w:marLeft w:val="547"/>
          <w:marRight w:val="0"/>
          <w:marTop w:val="0"/>
          <w:marBottom w:val="0"/>
          <w:divBdr>
            <w:top w:val="none" w:sz="0" w:space="0" w:color="auto"/>
            <w:left w:val="none" w:sz="0" w:space="0" w:color="auto"/>
            <w:bottom w:val="none" w:sz="0" w:space="0" w:color="auto"/>
            <w:right w:val="none" w:sz="0" w:space="0" w:color="auto"/>
          </w:divBdr>
        </w:div>
        <w:div w:id="1864858681">
          <w:marLeft w:val="547"/>
          <w:marRight w:val="0"/>
          <w:marTop w:val="0"/>
          <w:marBottom w:val="0"/>
          <w:divBdr>
            <w:top w:val="none" w:sz="0" w:space="0" w:color="auto"/>
            <w:left w:val="none" w:sz="0" w:space="0" w:color="auto"/>
            <w:bottom w:val="none" w:sz="0" w:space="0" w:color="auto"/>
            <w:right w:val="none" w:sz="0" w:space="0" w:color="auto"/>
          </w:divBdr>
        </w:div>
      </w:divsChild>
    </w:div>
    <w:div w:id="1671254318">
      <w:bodyDiv w:val="1"/>
      <w:marLeft w:val="0"/>
      <w:marRight w:val="0"/>
      <w:marTop w:val="0"/>
      <w:marBottom w:val="0"/>
      <w:divBdr>
        <w:top w:val="none" w:sz="0" w:space="0" w:color="auto"/>
        <w:left w:val="none" w:sz="0" w:space="0" w:color="auto"/>
        <w:bottom w:val="none" w:sz="0" w:space="0" w:color="auto"/>
        <w:right w:val="none" w:sz="0" w:space="0" w:color="auto"/>
      </w:divBdr>
      <w:divsChild>
        <w:div w:id="678964373">
          <w:marLeft w:val="547"/>
          <w:marRight w:val="0"/>
          <w:marTop w:val="0"/>
          <w:marBottom w:val="0"/>
          <w:divBdr>
            <w:top w:val="none" w:sz="0" w:space="0" w:color="auto"/>
            <w:left w:val="none" w:sz="0" w:space="0" w:color="auto"/>
            <w:bottom w:val="none" w:sz="0" w:space="0" w:color="auto"/>
            <w:right w:val="none" w:sz="0" w:space="0" w:color="auto"/>
          </w:divBdr>
        </w:div>
        <w:div w:id="198319732">
          <w:marLeft w:val="547"/>
          <w:marRight w:val="0"/>
          <w:marTop w:val="0"/>
          <w:marBottom w:val="0"/>
          <w:divBdr>
            <w:top w:val="none" w:sz="0" w:space="0" w:color="auto"/>
            <w:left w:val="none" w:sz="0" w:space="0" w:color="auto"/>
            <w:bottom w:val="none" w:sz="0" w:space="0" w:color="auto"/>
            <w:right w:val="none" w:sz="0" w:space="0" w:color="auto"/>
          </w:divBdr>
        </w:div>
        <w:div w:id="1670864802">
          <w:marLeft w:val="547"/>
          <w:marRight w:val="0"/>
          <w:marTop w:val="0"/>
          <w:marBottom w:val="0"/>
          <w:divBdr>
            <w:top w:val="none" w:sz="0" w:space="0" w:color="auto"/>
            <w:left w:val="none" w:sz="0" w:space="0" w:color="auto"/>
            <w:bottom w:val="none" w:sz="0" w:space="0" w:color="auto"/>
            <w:right w:val="none" w:sz="0" w:space="0" w:color="auto"/>
          </w:divBdr>
        </w:div>
        <w:div w:id="1986272530">
          <w:marLeft w:val="547"/>
          <w:marRight w:val="0"/>
          <w:marTop w:val="0"/>
          <w:marBottom w:val="0"/>
          <w:divBdr>
            <w:top w:val="none" w:sz="0" w:space="0" w:color="auto"/>
            <w:left w:val="none" w:sz="0" w:space="0" w:color="auto"/>
            <w:bottom w:val="none" w:sz="0" w:space="0" w:color="auto"/>
            <w:right w:val="none" w:sz="0" w:space="0" w:color="auto"/>
          </w:divBdr>
        </w:div>
        <w:div w:id="1258291475">
          <w:marLeft w:val="547"/>
          <w:marRight w:val="0"/>
          <w:marTop w:val="0"/>
          <w:marBottom w:val="0"/>
          <w:divBdr>
            <w:top w:val="none" w:sz="0" w:space="0" w:color="auto"/>
            <w:left w:val="none" w:sz="0" w:space="0" w:color="auto"/>
            <w:bottom w:val="none" w:sz="0" w:space="0" w:color="auto"/>
            <w:right w:val="none" w:sz="0" w:space="0" w:color="auto"/>
          </w:divBdr>
        </w:div>
        <w:div w:id="2001880485">
          <w:marLeft w:val="547"/>
          <w:marRight w:val="0"/>
          <w:marTop w:val="0"/>
          <w:marBottom w:val="0"/>
          <w:divBdr>
            <w:top w:val="none" w:sz="0" w:space="0" w:color="auto"/>
            <w:left w:val="none" w:sz="0" w:space="0" w:color="auto"/>
            <w:bottom w:val="none" w:sz="0" w:space="0" w:color="auto"/>
            <w:right w:val="none" w:sz="0" w:space="0" w:color="auto"/>
          </w:divBdr>
        </w:div>
        <w:div w:id="1507861641">
          <w:marLeft w:val="547"/>
          <w:marRight w:val="0"/>
          <w:marTop w:val="0"/>
          <w:marBottom w:val="0"/>
          <w:divBdr>
            <w:top w:val="none" w:sz="0" w:space="0" w:color="auto"/>
            <w:left w:val="none" w:sz="0" w:space="0" w:color="auto"/>
            <w:bottom w:val="none" w:sz="0" w:space="0" w:color="auto"/>
            <w:right w:val="none" w:sz="0" w:space="0" w:color="auto"/>
          </w:divBdr>
        </w:div>
        <w:div w:id="1459763860">
          <w:marLeft w:val="547"/>
          <w:marRight w:val="0"/>
          <w:marTop w:val="0"/>
          <w:marBottom w:val="0"/>
          <w:divBdr>
            <w:top w:val="none" w:sz="0" w:space="0" w:color="auto"/>
            <w:left w:val="none" w:sz="0" w:space="0" w:color="auto"/>
            <w:bottom w:val="none" w:sz="0" w:space="0" w:color="auto"/>
            <w:right w:val="none" w:sz="0" w:space="0" w:color="auto"/>
          </w:divBdr>
        </w:div>
        <w:div w:id="49368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etclipart.com/multisite/sweetclipart/files/fleur_de_lis_black_silhouette.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etclipart.com/multisite/sweetclipart/files/fleur_de_lis_black_silhouette.png" TargetMode="External"/><Relationship Id="rId5" Type="http://schemas.openxmlformats.org/officeDocument/2006/relationships/numbering" Target="numbering.xml"/><Relationship Id="rId15" Type="http://schemas.openxmlformats.org/officeDocument/2006/relationships/hyperlink" Target="https://www.telford.gov.uk/schools-and-learning/school-admissions/in-year-admiss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19884-563E-440D-8A5F-196F9CBF51D7}">
  <ds:schemaRefs>
    <ds:schemaRef ds:uri="http://schemas.openxmlformats.org/officeDocument/2006/bibliography"/>
  </ds:schemaRefs>
</ds:datastoreItem>
</file>

<file path=customXml/itemProps2.xml><?xml version="1.0" encoding="utf-8"?>
<ds:datastoreItem xmlns:ds="http://schemas.openxmlformats.org/officeDocument/2006/customXml" ds:itemID="{839C8535-E61A-4A63-AF94-5ED3E56C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5D59E-71F4-4F66-BA31-0CE8BB491100}">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4.xml><?xml version="1.0" encoding="utf-8"?>
<ds:datastoreItem xmlns:ds="http://schemas.openxmlformats.org/officeDocument/2006/customXml" ds:itemID="{ED6292F9-2077-47EB-A6FD-F48FE654F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2758</Words>
  <Characters>14286</Characters>
  <Application>Microsoft Office Word</Application>
  <DocSecurity>0</DocSecurity>
  <Lines>294</Lines>
  <Paragraphs>102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Griffihs</dc:creator>
  <cp:lastModifiedBy>Griffiths, Samantha</cp:lastModifiedBy>
  <cp:revision>3</cp:revision>
  <cp:lastPrinted>2026-01-29T11:51:00Z</cp:lastPrinted>
  <dcterms:created xsi:type="dcterms:W3CDTF">2026-03-27T12:03:00Z</dcterms:created>
  <dcterms:modified xsi:type="dcterms:W3CDTF">2026-03-27T12:03:00Z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2536800</vt:r8>
  </property>
  <property fmtid="{D5CDD505-2E9C-101B-9397-08002B2CF9AE}" pid="4" name="MediaServiceImageTags">
    <vt:lpwstr/>
  </property>
</Properties>
</file>